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18" w:rsidRPr="00DD5B18" w:rsidRDefault="00DD5B18" w:rsidP="009A329C">
      <w:pPr>
        <w:spacing w:line="360" w:lineRule="auto"/>
        <w:ind w:firstLineChars="200" w:firstLine="883"/>
        <w:jc w:val="center"/>
        <w:rPr>
          <w:rFonts w:ascii="仿宋" w:eastAsia="仿宋" w:hAnsi="仿宋"/>
          <w:b/>
          <w:sz w:val="44"/>
          <w:szCs w:val="28"/>
        </w:rPr>
      </w:pPr>
      <w:r w:rsidRPr="00E2194C">
        <w:rPr>
          <w:rFonts w:ascii="仿宋" w:eastAsia="仿宋" w:hAnsi="仿宋" w:hint="eastAsia"/>
          <w:b/>
          <w:sz w:val="44"/>
          <w:szCs w:val="28"/>
        </w:rPr>
        <w:t>万家邻里山塘街生活中心外铺出租</w:t>
      </w:r>
      <w:r>
        <w:rPr>
          <w:rFonts w:ascii="仿宋" w:eastAsia="仿宋" w:hAnsi="仿宋" w:hint="eastAsia"/>
          <w:b/>
          <w:sz w:val="44"/>
          <w:szCs w:val="28"/>
        </w:rPr>
        <w:t>公告</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万家邻里山塘街生活中心商铺于2018年</w:t>
      </w:r>
      <w:r w:rsidR="00C16EDA">
        <w:rPr>
          <w:rFonts w:ascii="仿宋" w:eastAsia="仿宋" w:hAnsi="仿宋" w:hint="eastAsia"/>
          <w:sz w:val="28"/>
          <w:szCs w:val="24"/>
        </w:rPr>
        <w:t>10</w:t>
      </w:r>
      <w:r w:rsidRPr="00050B42">
        <w:rPr>
          <w:rFonts w:ascii="仿宋" w:eastAsia="仿宋" w:hAnsi="仿宋" w:hint="eastAsia"/>
          <w:sz w:val="28"/>
          <w:szCs w:val="24"/>
        </w:rPr>
        <w:t>月向社会公开招租，1-</w:t>
      </w:r>
      <w:r w:rsidR="00C16EDA">
        <w:rPr>
          <w:rFonts w:ascii="仿宋" w:eastAsia="仿宋" w:hAnsi="仿宋" w:hint="eastAsia"/>
          <w:sz w:val="28"/>
          <w:szCs w:val="24"/>
        </w:rPr>
        <w:t>4</w:t>
      </w:r>
      <w:r w:rsidRPr="00050B42">
        <w:rPr>
          <w:rFonts w:ascii="仿宋" w:eastAsia="仿宋" w:hAnsi="仿宋" w:hint="eastAsia"/>
          <w:sz w:val="28"/>
          <w:szCs w:val="24"/>
        </w:rPr>
        <w:t>号标段共计出租</w:t>
      </w:r>
      <w:r w:rsidR="003D0346">
        <w:rPr>
          <w:rFonts w:ascii="仿宋" w:eastAsia="仿宋" w:hAnsi="仿宋" w:hint="eastAsia"/>
          <w:sz w:val="28"/>
          <w:szCs w:val="24"/>
        </w:rPr>
        <w:t>建筑</w:t>
      </w:r>
      <w:r w:rsidRPr="00050B42">
        <w:rPr>
          <w:rFonts w:ascii="仿宋" w:eastAsia="仿宋" w:hAnsi="仿宋" w:hint="eastAsia"/>
          <w:sz w:val="28"/>
          <w:szCs w:val="24"/>
        </w:rPr>
        <w:t>面积约</w:t>
      </w:r>
      <w:r w:rsidR="0059247E">
        <w:rPr>
          <w:rFonts w:ascii="仿宋" w:eastAsia="仿宋" w:hAnsi="仿宋" w:hint="eastAsia"/>
          <w:sz w:val="28"/>
          <w:szCs w:val="24"/>
        </w:rPr>
        <w:t>217</w:t>
      </w:r>
      <w:r w:rsidRPr="00050B42">
        <w:rPr>
          <w:rFonts w:ascii="仿宋" w:eastAsia="仿宋" w:hAnsi="仿宋" w:hint="eastAsia"/>
          <w:sz w:val="28"/>
          <w:szCs w:val="24"/>
        </w:rPr>
        <w:t>㎡(</w:t>
      </w:r>
      <w:r w:rsidR="00F76F48">
        <w:rPr>
          <w:rFonts w:ascii="仿宋" w:eastAsia="仿宋" w:hAnsi="仿宋" w:hint="eastAsia"/>
          <w:sz w:val="28"/>
          <w:szCs w:val="24"/>
        </w:rPr>
        <w:t>面积</w:t>
      </w:r>
      <w:r w:rsidRPr="00050B42">
        <w:rPr>
          <w:rFonts w:ascii="仿宋" w:eastAsia="仿宋" w:hAnsi="仿宋" w:hint="eastAsia"/>
          <w:sz w:val="28"/>
          <w:szCs w:val="24"/>
        </w:rPr>
        <w:t>仅供参考)。现公开出租区域，见下图：</w:t>
      </w:r>
    </w:p>
    <w:p w:rsidR="00DD5B18" w:rsidRDefault="00DD5B18" w:rsidP="00DD5B18">
      <w:pPr>
        <w:spacing w:line="360" w:lineRule="auto"/>
        <w:jc w:val="left"/>
        <w:rPr>
          <w:rFonts w:ascii="仿宋" w:eastAsia="仿宋" w:hAnsi="仿宋"/>
          <w:b/>
          <w:sz w:val="32"/>
          <w:szCs w:val="24"/>
        </w:rPr>
      </w:pPr>
      <w:r>
        <w:rPr>
          <w:rFonts w:ascii="仿宋" w:eastAsia="仿宋" w:hAnsi="仿宋" w:hint="eastAsia"/>
          <w:b/>
          <w:sz w:val="32"/>
          <w:szCs w:val="24"/>
        </w:rPr>
        <w:t>一、竞租铺面</w:t>
      </w:r>
      <w:r w:rsidRPr="00C8634D">
        <w:rPr>
          <w:rFonts w:ascii="仿宋" w:eastAsia="仿宋" w:hAnsi="仿宋" w:hint="eastAsia"/>
          <w:b/>
          <w:sz w:val="32"/>
          <w:szCs w:val="24"/>
        </w:rPr>
        <w:t>平面布局图</w:t>
      </w:r>
    </w:p>
    <w:p w:rsidR="00DD5B18" w:rsidRPr="00163270" w:rsidRDefault="00DD5B18" w:rsidP="00DD5B18">
      <w:pPr>
        <w:spacing w:line="360" w:lineRule="auto"/>
        <w:jc w:val="left"/>
        <w:rPr>
          <w:rFonts w:ascii="仿宋" w:eastAsia="仿宋" w:hAnsi="仿宋"/>
          <w:b/>
          <w:sz w:val="28"/>
          <w:szCs w:val="24"/>
        </w:rPr>
      </w:pPr>
      <w:r w:rsidRPr="00163270">
        <w:rPr>
          <w:rFonts w:ascii="仿宋" w:eastAsia="仿宋" w:hAnsi="仿宋" w:hint="eastAsia"/>
          <w:b/>
          <w:sz w:val="28"/>
          <w:szCs w:val="24"/>
        </w:rPr>
        <w:t>一层：</w:t>
      </w:r>
    </w:p>
    <w:p w:rsidR="00DD5B18" w:rsidRDefault="00163270" w:rsidP="00163270">
      <w:pPr>
        <w:spacing w:line="360" w:lineRule="auto"/>
        <w:jc w:val="center"/>
        <w:rPr>
          <w:rFonts w:ascii="仿宋" w:eastAsia="仿宋" w:hAnsi="仿宋"/>
          <w:sz w:val="24"/>
          <w:szCs w:val="24"/>
        </w:rPr>
      </w:pPr>
      <w:r>
        <w:rPr>
          <w:rFonts w:ascii="仿宋" w:eastAsia="仿宋" w:hAnsi="仿宋"/>
          <w:noProof/>
          <w:sz w:val="24"/>
          <w:szCs w:val="24"/>
        </w:rPr>
        <w:drawing>
          <wp:inline distT="0" distB="0" distL="0" distR="0">
            <wp:extent cx="8406765" cy="2569857"/>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406765" cy="2569857"/>
                    </a:xfrm>
                    <a:prstGeom prst="rect">
                      <a:avLst/>
                    </a:prstGeom>
                    <a:noFill/>
                    <a:ln w="9525">
                      <a:noFill/>
                      <a:miter lim="800000"/>
                      <a:headEnd/>
                      <a:tailEnd/>
                    </a:ln>
                  </pic:spPr>
                </pic:pic>
              </a:graphicData>
            </a:graphic>
          </wp:inline>
        </w:drawing>
      </w:r>
    </w:p>
    <w:p w:rsidR="00DD5B18" w:rsidRDefault="00DD5B18" w:rsidP="00DD5B18">
      <w:pPr>
        <w:spacing w:line="360" w:lineRule="auto"/>
        <w:jc w:val="left"/>
        <w:rPr>
          <w:rFonts w:ascii="仿宋" w:eastAsia="仿宋" w:hAnsi="仿宋"/>
          <w:b/>
          <w:sz w:val="32"/>
          <w:szCs w:val="24"/>
        </w:rPr>
      </w:pPr>
      <w:r>
        <w:rPr>
          <w:rFonts w:ascii="仿宋" w:eastAsia="仿宋" w:hAnsi="仿宋" w:hint="eastAsia"/>
          <w:b/>
          <w:sz w:val="32"/>
          <w:szCs w:val="24"/>
        </w:rPr>
        <w:t>二、</w:t>
      </w:r>
      <w:r w:rsidRPr="00A6402C">
        <w:rPr>
          <w:rFonts w:ascii="仿宋" w:eastAsia="仿宋" w:hAnsi="仿宋" w:hint="eastAsia"/>
          <w:b/>
          <w:sz w:val="32"/>
          <w:szCs w:val="24"/>
        </w:rPr>
        <w:t>标的物情况</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以上所有标段不可从事业态：包括但不限于超市便利店类、烟酒零售类（不含散装类）、水产类、冷冻类、海鲜类、冰鲜类、蔬菜类、光鸡、腌制食品、腊制食品、小刀手、水果类、禽蛋类、干货类、粮油类、南北货、冷鲜肉、包子馒头、熟菜类、卤菜类、生面类、服饰鞋帽箱包类、苏式点心、药店、茶叶、面包烘焙、糕团、体育彩票、包子馒头等，所有报名竞租的具体经营业态由出租方现场确认。</w:t>
      </w:r>
    </w:p>
    <w:p w:rsidR="00DD5B18" w:rsidRPr="004E2FEB" w:rsidRDefault="00DD5B18" w:rsidP="00DD5B18">
      <w:pPr>
        <w:spacing w:line="360" w:lineRule="auto"/>
        <w:rPr>
          <w:rFonts w:ascii="仿宋" w:eastAsia="仿宋" w:hAnsi="仿宋"/>
          <w:b/>
          <w:bCs/>
          <w:sz w:val="28"/>
          <w:szCs w:val="24"/>
        </w:rPr>
      </w:pPr>
      <w:r w:rsidRPr="004E2FEB">
        <w:rPr>
          <w:rFonts w:ascii="仿宋" w:eastAsia="仿宋" w:hAnsi="仿宋" w:hint="eastAsia"/>
          <w:b/>
          <w:bCs/>
          <w:sz w:val="28"/>
          <w:szCs w:val="24"/>
        </w:rPr>
        <w:t>1、业态、底价及投标保证金额度：</w:t>
      </w:r>
    </w:p>
    <w:p w:rsidR="00DD5B18" w:rsidRPr="00285496" w:rsidRDefault="003D0346" w:rsidP="00050B42">
      <w:pPr>
        <w:spacing w:line="360" w:lineRule="auto"/>
        <w:jc w:val="center"/>
        <w:rPr>
          <w:rFonts w:ascii="仿宋" w:eastAsia="仿宋" w:hAnsi="仿宋"/>
          <w:b/>
          <w:bCs/>
          <w:sz w:val="24"/>
          <w:szCs w:val="24"/>
        </w:rPr>
      </w:pPr>
      <w:r>
        <w:rPr>
          <w:rFonts w:ascii="仿宋" w:eastAsia="仿宋" w:hAnsi="仿宋"/>
          <w:b/>
          <w:bCs/>
          <w:noProof/>
          <w:sz w:val="24"/>
          <w:szCs w:val="24"/>
        </w:rPr>
        <w:drawing>
          <wp:inline distT="0" distB="0" distL="0" distR="0">
            <wp:extent cx="8196493" cy="50292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03726" cy="5033638"/>
                    </a:xfrm>
                    <a:prstGeom prst="rect">
                      <a:avLst/>
                    </a:prstGeom>
                    <a:noFill/>
                    <a:ln w="9525">
                      <a:noFill/>
                      <a:miter lim="800000"/>
                      <a:headEnd/>
                      <a:tailEnd/>
                    </a:ln>
                  </pic:spPr>
                </pic:pic>
              </a:graphicData>
            </a:graphic>
          </wp:inline>
        </w:drawing>
      </w:r>
    </w:p>
    <w:p w:rsidR="00DD5B18" w:rsidRPr="00050B42" w:rsidRDefault="00DD5B18" w:rsidP="00050B42">
      <w:pPr>
        <w:spacing w:line="360" w:lineRule="auto"/>
        <w:ind w:firstLineChars="200" w:firstLine="480"/>
        <w:jc w:val="left"/>
        <w:rPr>
          <w:rFonts w:ascii="仿宋" w:eastAsia="仿宋" w:hAnsi="仿宋"/>
          <w:sz w:val="28"/>
          <w:szCs w:val="24"/>
        </w:rPr>
      </w:pPr>
      <w:r>
        <w:rPr>
          <w:rFonts w:ascii="仿宋" w:eastAsia="仿宋" w:hAnsi="仿宋" w:hint="eastAsia"/>
          <w:sz w:val="24"/>
          <w:szCs w:val="24"/>
        </w:rPr>
        <w:t xml:space="preserve">    </w:t>
      </w:r>
      <w:r w:rsidRPr="00050B42">
        <w:rPr>
          <w:rFonts w:ascii="仿宋" w:eastAsia="仿宋" w:hAnsi="仿宋" w:hint="eastAsia"/>
          <w:sz w:val="28"/>
          <w:szCs w:val="24"/>
        </w:rPr>
        <w:t>竞租前如有调整，以最终竞租前公开信息为准；竞拍以标段为单位，竞租两个标段以上的需按相应标段分别缴纳竞租保证金</w:t>
      </w:r>
      <w:r w:rsidR="00D574AD">
        <w:rPr>
          <w:rFonts w:ascii="仿宋" w:eastAsia="仿宋" w:hAnsi="仿宋" w:hint="eastAsia"/>
          <w:sz w:val="28"/>
          <w:szCs w:val="24"/>
        </w:rPr>
        <w:t>。出租以间为单位，</w:t>
      </w:r>
      <w:r w:rsidRPr="00050B42">
        <w:rPr>
          <w:rFonts w:ascii="仿宋" w:eastAsia="仿宋" w:hAnsi="仿宋" w:hint="eastAsia"/>
          <w:sz w:val="28"/>
          <w:szCs w:val="24"/>
        </w:rPr>
        <w:t>面积仅供参考。</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2、</w:t>
      </w:r>
      <w:r w:rsidR="00B058B4">
        <w:rPr>
          <w:rFonts w:ascii="仿宋" w:eastAsia="仿宋" w:hAnsi="仿宋" w:hint="eastAsia"/>
          <w:b/>
          <w:sz w:val="28"/>
          <w:szCs w:val="24"/>
        </w:rPr>
        <w:t>投标</w:t>
      </w:r>
      <w:r w:rsidRPr="00050B42">
        <w:rPr>
          <w:rFonts w:ascii="仿宋" w:eastAsia="仿宋" w:hAnsi="仿宋" w:hint="eastAsia"/>
          <w:b/>
          <w:sz w:val="28"/>
          <w:szCs w:val="24"/>
        </w:rPr>
        <w:t>保证金：</w:t>
      </w:r>
      <w:r w:rsidR="00B058B4">
        <w:rPr>
          <w:rFonts w:ascii="仿宋" w:eastAsia="仿宋" w:hAnsi="仿宋" w:hint="eastAsia"/>
          <w:sz w:val="28"/>
          <w:szCs w:val="24"/>
        </w:rPr>
        <w:t>投标</w:t>
      </w:r>
      <w:r w:rsidRPr="00050B42">
        <w:rPr>
          <w:rFonts w:ascii="仿宋" w:eastAsia="仿宋" w:hAnsi="仿宋" w:hint="eastAsia"/>
          <w:sz w:val="28"/>
          <w:szCs w:val="24"/>
        </w:rPr>
        <w:t>保证金</w:t>
      </w:r>
      <w:r w:rsidR="00B058B4">
        <w:rPr>
          <w:rFonts w:ascii="仿宋" w:eastAsia="仿宋" w:hAnsi="仿宋" w:hint="eastAsia"/>
          <w:sz w:val="28"/>
          <w:szCs w:val="24"/>
        </w:rPr>
        <w:t>仅接受</w:t>
      </w:r>
      <w:r w:rsidRPr="00050B42">
        <w:rPr>
          <w:rFonts w:ascii="仿宋" w:eastAsia="仿宋" w:hAnsi="仿宋" w:hint="eastAsia"/>
          <w:sz w:val="28"/>
          <w:szCs w:val="24"/>
        </w:rPr>
        <w:t>银行本票。竞租人的本票出租方现场收取，并由竞租人现场填写《保</w:t>
      </w:r>
      <w:r w:rsidRPr="00050B42">
        <w:rPr>
          <w:rFonts w:ascii="仿宋" w:eastAsia="仿宋" w:hAnsi="仿宋" w:hint="eastAsia"/>
          <w:sz w:val="28"/>
          <w:szCs w:val="24"/>
        </w:rPr>
        <w:lastRenderedPageBreak/>
        <w:t>证金缴纳证明》，中标的竞租人《租赁合同》签约后所缴纳的本票自动转为部分租赁保证金或租金，未中标的竞租人所缴纳的本票出租方于竞租结束后7个工作日内凭借《保证金缴纳证明》退还。</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3、租赁期限：</w:t>
      </w:r>
      <w:r w:rsidR="00050B42" w:rsidRPr="00050B42">
        <w:rPr>
          <w:rFonts w:ascii="仿宋" w:eastAsia="仿宋" w:hAnsi="仿宋" w:hint="eastAsia"/>
          <w:sz w:val="28"/>
          <w:szCs w:val="24"/>
        </w:rPr>
        <w:t>三年</w:t>
      </w:r>
      <w:r w:rsidRPr="00050B42">
        <w:rPr>
          <w:rFonts w:ascii="仿宋" w:eastAsia="仿宋" w:hAnsi="仿宋"/>
          <w:sz w:val="28"/>
          <w:szCs w:val="24"/>
        </w:rPr>
        <w:t xml:space="preserve"> </w:t>
      </w:r>
      <w:r w:rsidR="00050B42">
        <w:rPr>
          <w:rFonts w:ascii="仿宋" w:eastAsia="仿宋" w:hAnsi="仿宋" w:hint="eastAsia"/>
          <w:sz w:val="28"/>
          <w:szCs w:val="24"/>
        </w:rPr>
        <w:t>；</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4、到期续签：</w:t>
      </w:r>
      <w:r w:rsidRPr="00050B42">
        <w:rPr>
          <w:rFonts w:ascii="仿宋" w:eastAsia="仿宋" w:hAnsi="仿宋" w:hint="eastAsia"/>
          <w:sz w:val="28"/>
          <w:szCs w:val="24"/>
        </w:rPr>
        <w:t>合同到期后由</w:t>
      </w:r>
      <w:r w:rsidRPr="00050B42">
        <w:rPr>
          <w:rFonts w:ascii="仿宋" w:eastAsia="仿宋" w:hAnsi="仿宋"/>
          <w:sz w:val="28"/>
          <w:szCs w:val="24"/>
        </w:rPr>
        <w:t>甲方另行制定出租价格，</w:t>
      </w:r>
      <w:r w:rsidRPr="00050B42">
        <w:rPr>
          <w:rFonts w:ascii="仿宋" w:eastAsia="仿宋" w:hAnsi="仿宋" w:hint="eastAsia"/>
          <w:sz w:val="28"/>
          <w:szCs w:val="24"/>
        </w:rPr>
        <w:t>在同等的条件下</w:t>
      </w:r>
      <w:r w:rsidRPr="00050B42">
        <w:rPr>
          <w:rFonts w:ascii="仿宋" w:eastAsia="仿宋" w:hAnsi="仿宋"/>
          <w:sz w:val="28"/>
          <w:szCs w:val="24"/>
        </w:rPr>
        <w:t>现租赁人有优先续租权；</w:t>
      </w:r>
      <w:r w:rsidRPr="00050B42">
        <w:rPr>
          <w:rFonts w:ascii="仿宋" w:eastAsia="仿宋" w:hAnsi="仿宋" w:hint="eastAsia"/>
          <w:sz w:val="28"/>
          <w:szCs w:val="24"/>
        </w:rPr>
        <w:t>承租方在经营期间，有任意违约行为出现的，合同到期后不得续租</w:t>
      </w:r>
      <w:r w:rsidR="00050B42">
        <w:rPr>
          <w:rFonts w:ascii="仿宋" w:eastAsia="仿宋" w:hAnsi="仿宋" w:hint="eastAsia"/>
          <w:sz w:val="28"/>
          <w:szCs w:val="24"/>
        </w:rPr>
        <w:t>；</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5、交付标准：</w:t>
      </w:r>
      <w:r w:rsidRPr="00050B42">
        <w:rPr>
          <w:rFonts w:ascii="仿宋" w:eastAsia="仿宋" w:hAnsi="仿宋" w:hint="eastAsia"/>
          <w:sz w:val="28"/>
          <w:szCs w:val="24"/>
        </w:rPr>
        <w:t>现状交付，承租方需在室内顶部增设防水保护设施，如因承租方未做防水设施导致漏水问题产生损失的，责任由承租方负责，出租方不做任何赔偿。出租方提供水、电、煤气（总管）的总预接口，开通由经营户自行申请开通，费用由经营户承担；</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6、装修优惠期：</w:t>
      </w:r>
      <w:r w:rsidRPr="00050B42">
        <w:rPr>
          <w:rFonts w:ascii="仿宋" w:eastAsia="仿宋" w:hAnsi="仿宋" w:hint="eastAsia"/>
          <w:sz w:val="28"/>
          <w:szCs w:val="24"/>
        </w:rPr>
        <w:t>自交房之日起，</w:t>
      </w:r>
      <w:r w:rsidR="00CA3197" w:rsidRPr="00050B42">
        <w:rPr>
          <w:rFonts w:ascii="仿宋" w:eastAsia="仿宋" w:hAnsi="仿宋" w:hint="eastAsia"/>
          <w:sz w:val="28"/>
          <w:szCs w:val="24"/>
        </w:rPr>
        <w:t>1</w:t>
      </w:r>
      <w:r w:rsidRPr="00050B42">
        <w:rPr>
          <w:rFonts w:ascii="仿宋" w:eastAsia="仿宋" w:hAnsi="仿宋" w:hint="eastAsia"/>
          <w:sz w:val="28"/>
          <w:szCs w:val="24"/>
        </w:rPr>
        <w:t>个自然月；</w:t>
      </w:r>
      <w:r w:rsidR="00CA3197" w:rsidRPr="00050B42">
        <w:rPr>
          <w:rFonts w:ascii="仿宋" w:eastAsia="仿宋" w:hAnsi="仿宋"/>
          <w:sz w:val="28"/>
          <w:szCs w:val="24"/>
        </w:rPr>
        <w:t xml:space="preserve"> </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7、租赁费用支付方式：</w:t>
      </w:r>
      <w:r w:rsidRPr="00050B42">
        <w:rPr>
          <w:rFonts w:ascii="仿宋" w:eastAsia="仿宋" w:hAnsi="仿宋" w:hint="eastAsia"/>
          <w:sz w:val="28"/>
          <w:szCs w:val="24"/>
        </w:rPr>
        <w:t>自合同签订之日一次付清，先付后用；</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8、租赁保证金：</w:t>
      </w:r>
      <w:r w:rsidRPr="00050B42">
        <w:rPr>
          <w:rFonts w:ascii="仿宋" w:eastAsia="仿宋" w:hAnsi="仿宋" w:hint="eastAsia"/>
          <w:sz w:val="28"/>
          <w:szCs w:val="24"/>
        </w:rPr>
        <w:t xml:space="preserve"> 3个月的租赁费用（租金+物业费）；</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9、退租撤场：</w:t>
      </w:r>
      <w:r w:rsidRPr="00050B42">
        <w:rPr>
          <w:rFonts w:ascii="仿宋" w:eastAsia="仿宋" w:hAnsi="仿宋" w:hint="eastAsia"/>
          <w:sz w:val="28"/>
          <w:szCs w:val="24"/>
        </w:rPr>
        <w:t xml:space="preserve">经营期间添置的可移动部分可撤除，其他设施未经出租方同意一律不得撤除； </w:t>
      </w:r>
    </w:p>
    <w:p w:rsidR="00DD5B18"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10、其他：</w:t>
      </w:r>
      <w:r w:rsidRPr="00050B42">
        <w:rPr>
          <w:rFonts w:ascii="仿宋" w:eastAsia="仿宋" w:hAnsi="仿宋" w:hint="eastAsia"/>
          <w:sz w:val="28"/>
          <w:szCs w:val="24"/>
        </w:rPr>
        <w:t>租赁期内商铺不可转让、不可全部或部分转租，不可擅自变更经营业态及范围。租赁商户的装修方案需通过出租方书面确认，从事餐饮业态的必须设置排烟净化设备及在排污管总接口处设置隔离网</w:t>
      </w:r>
      <w:r w:rsidR="00050B42" w:rsidRPr="00050B42">
        <w:rPr>
          <w:rFonts w:ascii="仿宋" w:eastAsia="仿宋" w:hAnsi="仿宋" w:hint="eastAsia"/>
          <w:sz w:val="28"/>
          <w:szCs w:val="24"/>
        </w:rPr>
        <w:t>（按</w:t>
      </w:r>
      <w:r w:rsidR="00D574AD">
        <w:rPr>
          <w:rFonts w:ascii="仿宋" w:eastAsia="仿宋" w:hAnsi="仿宋" w:hint="eastAsia"/>
          <w:sz w:val="28"/>
          <w:szCs w:val="24"/>
        </w:rPr>
        <w:t>该项目</w:t>
      </w:r>
      <w:r w:rsidR="00050B42" w:rsidRPr="00050B42">
        <w:rPr>
          <w:rFonts w:ascii="仿宋" w:eastAsia="仿宋" w:hAnsi="仿宋" w:hint="eastAsia"/>
          <w:sz w:val="28"/>
          <w:szCs w:val="24"/>
        </w:rPr>
        <w:t>物业服务公司要求实施）</w:t>
      </w:r>
      <w:r w:rsidRPr="00050B42">
        <w:rPr>
          <w:rFonts w:ascii="仿宋" w:eastAsia="仿宋" w:hAnsi="仿宋" w:hint="eastAsia"/>
          <w:sz w:val="28"/>
          <w:szCs w:val="24"/>
        </w:rPr>
        <w:t>。</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三、报名条件：</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b/>
          <w:sz w:val="28"/>
          <w:szCs w:val="24"/>
        </w:rPr>
        <w:t>1、</w:t>
      </w:r>
      <w:r w:rsidRPr="00387ED9">
        <w:rPr>
          <w:rFonts w:ascii="仿宋" w:eastAsia="仿宋" w:hAnsi="仿宋" w:hint="eastAsia"/>
          <w:b/>
          <w:sz w:val="28"/>
          <w:szCs w:val="24"/>
        </w:rPr>
        <w:t>具有经营相关业态经历并提供相关证明材料</w:t>
      </w:r>
      <w:r w:rsidR="006330AD" w:rsidRPr="00387ED9">
        <w:rPr>
          <w:rFonts w:ascii="仿宋" w:eastAsia="仿宋" w:hAnsi="仿宋" w:hint="eastAsia"/>
          <w:b/>
          <w:sz w:val="28"/>
          <w:szCs w:val="24"/>
        </w:rPr>
        <w:t>（包含营业执照、租赁合同等）</w:t>
      </w:r>
      <w:r w:rsidR="006330AD">
        <w:rPr>
          <w:rFonts w:ascii="仿宋" w:eastAsia="仿宋" w:hAnsi="仿宋" w:hint="eastAsia"/>
          <w:b/>
          <w:sz w:val="28"/>
          <w:szCs w:val="24"/>
        </w:rPr>
        <w:t>，</w:t>
      </w:r>
      <w:r w:rsidRPr="00387ED9">
        <w:rPr>
          <w:rFonts w:ascii="仿宋" w:eastAsia="仿宋" w:hAnsi="仿宋" w:hint="eastAsia"/>
          <w:b/>
          <w:sz w:val="28"/>
          <w:szCs w:val="24"/>
        </w:rPr>
        <w:t>在苏合法注册的独立法人资格的企业或个人；</w:t>
      </w:r>
      <w:r w:rsidR="0059247E">
        <w:rPr>
          <w:rFonts w:ascii="仿宋" w:eastAsia="仿宋" w:hAnsi="仿宋" w:hint="eastAsia"/>
          <w:b/>
          <w:sz w:val="28"/>
          <w:szCs w:val="24"/>
        </w:rPr>
        <w:t>品牌商户需提供品牌证明材料（品牌商标证明或品牌授权书选址意见书）、装修方案、品牌经营方案;</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2、企业： 注册经营范围内包含此次招租报名从事业态。财务和经营状况良好，具备履行合同能力；</w:t>
      </w:r>
    </w:p>
    <w:p w:rsidR="00D546A1"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3、个人：  1）中国人民银行征信报告</w:t>
      </w:r>
      <w:r w:rsidR="00795E9D">
        <w:rPr>
          <w:rFonts w:ascii="仿宋" w:eastAsia="仿宋" w:hAnsi="仿宋" w:hint="eastAsia"/>
          <w:b/>
          <w:sz w:val="28"/>
          <w:szCs w:val="24"/>
        </w:rPr>
        <w:t>。</w:t>
      </w:r>
      <w:r w:rsidRPr="00387ED9" w:rsidDel="00CF2873">
        <w:rPr>
          <w:rFonts w:ascii="仿宋" w:eastAsia="仿宋" w:hAnsi="仿宋" w:hint="eastAsia"/>
          <w:b/>
          <w:sz w:val="28"/>
          <w:szCs w:val="24"/>
        </w:rPr>
        <w:t xml:space="preserve"> </w:t>
      </w:r>
      <w:r w:rsidRPr="00387ED9">
        <w:rPr>
          <w:rFonts w:ascii="仿宋" w:eastAsia="仿宋" w:hAnsi="仿宋" w:hint="eastAsia"/>
          <w:b/>
          <w:sz w:val="28"/>
          <w:szCs w:val="24"/>
        </w:rPr>
        <w:t xml:space="preserve">       </w:t>
      </w:r>
    </w:p>
    <w:p w:rsidR="00D546A1" w:rsidRPr="00387ED9" w:rsidRDefault="00D546A1" w:rsidP="00387ED9">
      <w:pPr>
        <w:spacing w:line="360" w:lineRule="auto"/>
        <w:ind w:firstLineChars="200" w:firstLine="562"/>
        <w:jc w:val="left"/>
        <w:rPr>
          <w:rFonts w:ascii="仿宋" w:eastAsia="仿宋" w:hAnsi="仿宋"/>
          <w:b/>
          <w:sz w:val="28"/>
          <w:szCs w:val="24"/>
        </w:rPr>
      </w:pPr>
      <w:r>
        <w:rPr>
          <w:rFonts w:ascii="仿宋" w:eastAsia="仿宋" w:hAnsi="仿宋" w:hint="eastAsia"/>
          <w:b/>
          <w:sz w:val="28"/>
          <w:szCs w:val="24"/>
        </w:rPr>
        <w:t xml:space="preserve">           </w:t>
      </w:r>
      <w:r w:rsidR="00387ED9" w:rsidRPr="00387ED9">
        <w:rPr>
          <w:rFonts w:ascii="仿宋" w:eastAsia="仿宋" w:hAnsi="仿宋" w:hint="eastAsia"/>
          <w:b/>
          <w:sz w:val="28"/>
          <w:szCs w:val="24"/>
        </w:rPr>
        <w:t>2）报名人提供身份证原件、复印件。</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四、竞租人资格介定：</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 xml:space="preserve">   无从事业态经营经验者不予审核通过、个人征信证明有五次以上不良记录的不予审核通过，竞租人在竞租保证金缴纳截止时间之前将竞租保证金的本票交于出租方，方为有效竞租人。</w:t>
      </w:r>
    </w:p>
    <w:p w:rsidR="00DD5B18" w:rsidRPr="006330AD" w:rsidRDefault="00387ED9" w:rsidP="006330AD">
      <w:pPr>
        <w:spacing w:line="360" w:lineRule="auto"/>
        <w:ind w:firstLineChars="200" w:firstLine="562"/>
        <w:jc w:val="left"/>
        <w:rPr>
          <w:rFonts w:ascii="仿宋" w:eastAsia="仿宋" w:hAnsi="仿宋"/>
          <w:b/>
          <w:sz w:val="28"/>
          <w:szCs w:val="24"/>
        </w:rPr>
      </w:pPr>
      <w:r w:rsidRPr="006330AD">
        <w:rPr>
          <w:rFonts w:ascii="仿宋" w:eastAsia="仿宋" w:hAnsi="仿宋" w:hint="eastAsia"/>
          <w:b/>
          <w:sz w:val="28"/>
          <w:szCs w:val="24"/>
        </w:rPr>
        <w:t>五</w:t>
      </w:r>
      <w:r w:rsidR="00DD5B18" w:rsidRPr="006330AD">
        <w:rPr>
          <w:rFonts w:ascii="仿宋" w:eastAsia="仿宋" w:hAnsi="仿宋" w:hint="eastAsia"/>
          <w:b/>
          <w:sz w:val="28"/>
          <w:szCs w:val="24"/>
        </w:rPr>
        <w:t>、竞租流程及规则</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1、竞租流程及规则：</w:t>
      </w:r>
    </w:p>
    <w:p w:rsidR="00DD5B18" w:rsidRDefault="008D7EF8" w:rsidP="00DD5B18">
      <w:pPr>
        <w:widowControl/>
        <w:jc w:val="center"/>
        <w:rPr>
          <w:rFonts w:ascii="宋体" w:hAnsi="宋体" w:cs="宋体"/>
          <w:kern w:val="0"/>
          <w:sz w:val="24"/>
          <w:szCs w:val="24"/>
        </w:rPr>
      </w:pPr>
      <w:r>
        <w:rPr>
          <w:rFonts w:ascii="宋体" w:hAnsi="宋体" w:cs="宋体"/>
          <w:noProof/>
          <w:kern w:val="0"/>
          <w:sz w:val="24"/>
          <w:szCs w:val="24"/>
        </w:rPr>
        <w:lastRenderedPageBreak/>
        <w:drawing>
          <wp:inline distT="0" distB="0" distL="0" distR="0">
            <wp:extent cx="8295610" cy="5497033"/>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296259" cy="5497463"/>
                    </a:xfrm>
                    <a:prstGeom prst="rect">
                      <a:avLst/>
                    </a:prstGeom>
                    <a:noFill/>
                    <a:ln w="9525">
                      <a:noFill/>
                      <a:miter lim="800000"/>
                      <a:headEnd/>
                      <a:tailEnd/>
                    </a:ln>
                  </pic:spPr>
                </pic:pic>
              </a:graphicData>
            </a:graphic>
          </wp:inline>
        </w:drawing>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如有调整，甲方可在正式竞租前书面公示告知。</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1）竞租规则：</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①、意向商户填写出租方提供的《竞租报名表》、《竞租承诺书》，同时意向商户向出租方缴纳该标段竞租保证金。该竞租保证金仅可参与相应标段的竞租，不可参与其他标段的竞租</w:t>
      </w:r>
      <w:r w:rsidR="00D546A1">
        <w:rPr>
          <w:rFonts w:ascii="仿宋" w:eastAsia="仿宋" w:hAnsi="仿宋" w:hint="eastAsia"/>
          <w:sz w:val="28"/>
          <w:szCs w:val="24"/>
        </w:rPr>
        <w:t>。1号标段仅接受品牌类商户报名</w:t>
      </w:r>
      <w:r w:rsidRPr="00050B42">
        <w:rPr>
          <w:rFonts w:ascii="仿宋" w:eastAsia="仿宋" w:hAnsi="仿宋" w:hint="eastAsia"/>
          <w:sz w:val="28"/>
          <w:szCs w:val="24"/>
        </w:rPr>
        <w:t>；</w:t>
      </w:r>
    </w:p>
    <w:p w:rsidR="00A715D2" w:rsidRPr="00A715D2" w:rsidRDefault="00A715D2" w:rsidP="00A715D2">
      <w:pPr>
        <w:spacing w:line="360" w:lineRule="auto"/>
        <w:ind w:firstLineChars="147" w:firstLine="412"/>
        <w:jc w:val="left"/>
        <w:rPr>
          <w:rFonts w:ascii="仿宋" w:eastAsia="仿宋" w:hAnsi="仿宋"/>
          <w:sz w:val="28"/>
          <w:szCs w:val="24"/>
        </w:rPr>
      </w:pPr>
      <w:r>
        <w:rPr>
          <w:rFonts w:ascii="仿宋" w:eastAsia="仿宋" w:hAnsi="仿宋" w:hint="eastAsia"/>
          <w:sz w:val="28"/>
          <w:szCs w:val="24"/>
        </w:rPr>
        <w:t xml:space="preserve"> </w:t>
      </w:r>
      <w:r w:rsidR="00387ED9">
        <w:rPr>
          <w:rFonts w:ascii="仿宋" w:eastAsia="仿宋" w:hAnsi="仿宋" w:hint="eastAsia"/>
          <w:sz w:val="28"/>
          <w:szCs w:val="24"/>
        </w:rPr>
        <w:t>②</w:t>
      </w:r>
      <w:r w:rsidR="00DD5B18" w:rsidRPr="00050B42">
        <w:rPr>
          <w:rFonts w:ascii="仿宋" w:eastAsia="仿宋" w:hAnsi="仿宋"/>
          <w:sz w:val="28"/>
          <w:szCs w:val="24"/>
        </w:rPr>
        <w:t>、所有竞租人报名以《竞租报名表》的形式实行报名并参与竞租，</w:t>
      </w:r>
      <w:r w:rsidRPr="00A715D2">
        <w:rPr>
          <w:rFonts w:ascii="仿宋" w:eastAsia="仿宋" w:hAnsi="仿宋" w:hint="eastAsia"/>
          <w:sz w:val="28"/>
          <w:szCs w:val="24"/>
        </w:rPr>
        <w:t>在出租方安排的竞租当日，现场至出租方规定地点竞租，出租方对相应标段的竞租人发放竞租应价单及封标袋，由竞租人在指定时间内填写并封存后交于现场出租方处，由出租方安排人员现场开标，现场公布，价高者得。如出现两家及两家以上有效竞租人的</w:t>
      </w:r>
      <w:r w:rsidR="008D7EF8" w:rsidRPr="008D7EF8">
        <w:rPr>
          <w:rFonts w:ascii="仿宋" w:eastAsia="仿宋" w:hAnsi="仿宋" w:hint="eastAsia"/>
          <w:sz w:val="28"/>
          <w:szCs w:val="24"/>
        </w:rPr>
        <w:t>报价均达到该铺面限价的，则由招租方</w:t>
      </w:r>
      <w:r w:rsidR="007E3072">
        <w:rPr>
          <w:rFonts w:ascii="仿宋" w:eastAsia="仿宋" w:hAnsi="仿宋" w:hint="eastAsia"/>
          <w:sz w:val="28"/>
          <w:szCs w:val="24"/>
        </w:rPr>
        <w:t>择日</w:t>
      </w:r>
      <w:r w:rsidR="008D7EF8" w:rsidRPr="008D7EF8">
        <w:rPr>
          <w:rFonts w:ascii="仿宋" w:eastAsia="仿宋" w:hAnsi="仿宋" w:hint="eastAsia"/>
          <w:sz w:val="28"/>
          <w:szCs w:val="24"/>
        </w:rPr>
        <w:t>另行组织评标，要求有效竞租人提供品牌简介及经营方案，并由招租方组成的</w:t>
      </w:r>
      <w:r w:rsidR="008D7EF8">
        <w:rPr>
          <w:rFonts w:ascii="仿宋" w:eastAsia="仿宋" w:hAnsi="仿宋" w:hint="eastAsia"/>
          <w:sz w:val="28"/>
          <w:szCs w:val="24"/>
        </w:rPr>
        <w:t>评标</w:t>
      </w:r>
      <w:r w:rsidR="008D7EF8" w:rsidRPr="008D7EF8">
        <w:rPr>
          <w:rFonts w:ascii="仿宋" w:eastAsia="仿宋" w:hAnsi="仿宋" w:hint="eastAsia"/>
          <w:sz w:val="28"/>
          <w:szCs w:val="24"/>
        </w:rPr>
        <w:t>小组进行评分，得分最高的有效竞租人以限价中标。</w:t>
      </w:r>
    </w:p>
    <w:p w:rsidR="00DD5B18" w:rsidRPr="00050B42" w:rsidRDefault="00DD5B18" w:rsidP="00A715D2">
      <w:pPr>
        <w:spacing w:line="360" w:lineRule="auto"/>
        <w:ind w:firstLineChars="147" w:firstLine="412"/>
        <w:jc w:val="left"/>
        <w:rPr>
          <w:rFonts w:ascii="仿宋" w:eastAsia="仿宋" w:hAnsi="仿宋"/>
          <w:sz w:val="28"/>
          <w:szCs w:val="24"/>
        </w:rPr>
      </w:pPr>
      <w:r w:rsidRPr="00050B42">
        <w:rPr>
          <w:rFonts w:ascii="仿宋" w:eastAsia="仿宋" w:hAnsi="仿宋" w:hint="eastAsia"/>
          <w:sz w:val="28"/>
          <w:szCs w:val="24"/>
        </w:rPr>
        <w:t>中标人与出租方现场签订《中标确认书》</w:t>
      </w:r>
      <w:r w:rsidRPr="00050B42">
        <w:rPr>
          <w:rFonts w:ascii="仿宋" w:eastAsia="仿宋" w:hAnsi="仿宋"/>
          <w:sz w:val="28"/>
          <w:szCs w:val="24"/>
        </w:rPr>
        <w:t>（具体办法以现场宣布为准）</w:t>
      </w:r>
      <w:r w:rsidR="00CA7BD0">
        <w:rPr>
          <w:rFonts w:ascii="仿宋" w:eastAsia="仿宋" w:hAnsi="仿宋" w:hint="eastAsia"/>
          <w:sz w:val="28"/>
          <w:szCs w:val="24"/>
        </w:rPr>
        <w:t>；</w:t>
      </w:r>
    </w:p>
    <w:p w:rsidR="00DD5B18" w:rsidRPr="00050B42" w:rsidRDefault="00A715D2" w:rsidP="00A715D2">
      <w:pPr>
        <w:spacing w:line="360" w:lineRule="auto"/>
        <w:ind w:firstLineChars="147" w:firstLine="412"/>
        <w:jc w:val="left"/>
        <w:rPr>
          <w:rFonts w:ascii="仿宋" w:eastAsia="仿宋" w:hAnsi="仿宋"/>
          <w:sz w:val="28"/>
          <w:szCs w:val="24"/>
        </w:rPr>
      </w:pPr>
      <w:r>
        <w:rPr>
          <w:rFonts w:ascii="仿宋" w:eastAsia="仿宋" w:hAnsi="仿宋" w:hint="eastAsia"/>
          <w:sz w:val="28"/>
          <w:szCs w:val="24"/>
        </w:rPr>
        <w:t xml:space="preserve"> </w:t>
      </w:r>
      <w:r w:rsidR="006330AD">
        <w:rPr>
          <w:rFonts w:ascii="仿宋" w:eastAsia="仿宋" w:hAnsi="仿宋" w:hint="eastAsia"/>
          <w:sz w:val="28"/>
          <w:szCs w:val="24"/>
        </w:rPr>
        <w:t>③</w:t>
      </w:r>
      <w:r w:rsidR="00DD5B18" w:rsidRPr="00050B42">
        <w:rPr>
          <w:rFonts w:ascii="仿宋" w:eastAsia="仿宋" w:hAnsi="仿宋" w:hint="eastAsia"/>
          <w:sz w:val="28"/>
          <w:szCs w:val="24"/>
        </w:rPr>
        <w:t>、竞租保证金需在规定时间内缴纳，否则视为无效；</w:t>
      </w:r>
    </w:p>
    <w:p w:rsidR="00DD5B18" w:rsidRPr="00050B42" w:rsidRDefault="006330AD"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④</w:t>
      </w:r>
      <w:r w:rsidR="00DD5B18" w:rsidRPr="00050B42">
        <w:rPr>
          <w:rFonts w:ascii="仿宋" w:eastAsia="仿宋" w:hAnsi="仿宋" w:hint="eastAsia"/>
          <w:sz w:val="28"/>
          <w:szCs w:val="24"/>
        </w:rPr>
        <w:t>、缴纳竞租保证金的客户，需于规定时间参与竞租，未按时到场视为弃权，缴纳的竞租保证金不予退还；</w:t>
      </w:r>
    </w:p>
    <w:p w:rsidR="00DD5B18" w:rsidRPr="00050B42" w:rsidRDefault="006330AD"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⑤</w:t>
      </w:r>
      <w:r w:rsidR="00DD5B18" w:rsidRPr="00050B42">
        <w:rPr>
          <w:rFonts w:ascii="仿宋" w:eastAsia="仿宋" w:hAnsi="仿宋" w:hint="eastAsia"/>
          <w:sz w:val="28"/>
          <w:szCs w:val="24"/>
        </w:rPr>
        <w:t>、中标人发生如下情况，视为恶意扰乱竞租流程，出租方有权没收保证金：</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a.未能在规定时间内与出租方签订《租赁合同》</w:t>
      </w:r>
      <w:r w:rsidR="000220CC">
        <w:rPr>
          <w:rFonts w:ascii="仿宋" w:eastAsia="仿宋" w:hAnsi="仿宋" w:hint="eastAsia"/>
          <w:sz w:val="28"/>
          <w:szCs w:val="24"/>
        </w:rPr>
        <w:t>及《物业管理协议》</w:t>
      </w:r>
      <w:r w:rsidRPr="00050B42">
        <w:rPr>
          <w:rFonts w:ascii="仿宋" w:eastAsia="仿宋" w:hAnsi="仿宋" w:hint="eastAsia"/>
          <w:sz w:val="28"/>
          <w:szCs w:val="24"/>
        </w:rPr>
        <w:t>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b.应标单元，当天竞拍无人应价的；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c.中标后弃权的;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d.擅自改变经营业态、品牌、中标人名称变更的;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e.无证经营、违反相关政府部门许可的；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lastRenderedPageBreak/>
        <w:t>f.未能按时缴清应付款项的；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四、</w:t>
      </w:r>
      <w:r w:rsidR="000220CC">
        <w:rPr>
          <w:rFonts w:ascii="仿宋" w:eastAsia="仿宋" w:hAnsi="仿宋" w:hint="eastAsia"/>
          <w:sz w:val="28"/>
          <w:szCs w:val="24"/>
        </w:rPr>
        <w:t>报名及竞租</w:t>
      </w:r>
      <w:r w:rsidR="001B39A3">
        <w:rPr>
          <w:rFonts w:ascii="仿宋" w:eastAsia="仿宋" w:hAnsi="仿宋" w:hint="eastAsia"/>
          <w:sz w:val="28"/>
          <w:szCs w:val="24"/>
        </w:rPr>
        <w:t>：</w:t>
      </w:r>
    </w:p>
    <w:p w:rsidR="000220CC" w:rsidRPr="007E3072" w:rsidRDefault="000220CC"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报名地点：苏州市姑苏区江宙路132号万家邻里江宙路生活广场四楼北苏州市农产品发展有限公司</w:t>
      </w:r>
      <w:r w:rsidR="005557C5" w:rsidRPr="007E3072">
        <w:rPr>
          <w:rFonts w:ascii="仿宋" w:eastAsia="仿宋" w:hAnsi="仿宋" w:hint="eastAsia"/>
          <w:b/>
          <w:sz w:val="28"/>
          <w:szCs w:val="24"/>
        </w:rPr>
        <w:t>(手机导航“万家邻里江宙路生活中心”即可）</w:t>
      </w:r>
      <w:r w:rsidR="00CA7BD0" w:rsidRPr="007E3072">
        <w:rPr>
          <w:rFonts w:ascii="仿宋" w:eastAsia="仿宋" w:hAnsi="仿宋" w:hint="eastAsia"/>
          <w:b/>
          <w:sz w:val="28"/>
          <w:szCs w:val="24"/>
        </w:rPr>
        <w:t>；</w:t>
      </w:r>
    </w:p>
    <w:p w:rsidR="00DD5B18" w:rsidRPr="007E3072" w:rsidRDefault="00DD5B18"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竞租报名截止、竞租保证金缴纳截止时间：2018年</w:t>
      </w:r>
      <w:r w:rsidR="005557C5" w:rsidRPr="007E3072">
        <w:rPr>
          <w:rFonts w:ascii="仿宋" w:eastAsia="仿宋" w:hAnsi="仿宋" w:hint="eastAsia"/>
          <w:b/>
          <w:sz w:val="28"/>
          <w:szCs w:val="24"/>
        </w:rPr>
        <w:t>10</w:t>
      </w:r>
      <w:r w:rsidRPr="007E3072">
        <w:rPr>
          <w:rFonts w:ascii="仿宋" w:eastAsia="仿宋" w:hAnsi="仿宋" w:hint="eastAsia"/>
          <w:b/>
          <w:sz w:val="28"/>
          <w:szCs w:val="24"/>
        </w:rPr>
        <w:t>月</w:t>
      </w:r>
      <w:r w:rsidR="005557C5" w:rsidRPr="007E3072">
        <w:rPr>
          <w:rFonts w:ascii="仿宋" w:eastAsia="仿宋" w:hAnsi="仿宋" w:hint="eastAsia"/>
          <w:b/>
          <w:sz w:val="28"/>
          <w:szCs w:val="24"/>
        </w:rPr>
        <w:t>1</w:t>
      </w:r>
      <w:r w:rsidR="00B058B4" w:rsidRPr="007E3072">
        <w:rPr>
          <w:rFonts w:ascii="仿宋" w:eastAsia="仿宋" w:hAnsi="仿宋" w:hint="eastAsia"/>
          <w:b/>
          <w:sz w:val="28"/>
          <w:szCs w:val="24"/>
        </w:rPr>
        <w:t>7</w:t>
      </w:r>
      <w:r w:rsidRPr="007E3072">
        <w:rPr>
          <w:rFonts w:ascii="仿宋" w:eastAsia="仿宋" w:hAnsi="仿宋" w:hint="eastAsia"/>
          <w:b/>
          <w:sz w:val="28"/>
          <w:szCs w:val="24"/>
        </w:rPr>
        <w:t>日</w:t>
      </w:r>
      <w:r w:rsidR="00CA7BD0" w:rsidRPr="007E3072">
        <w:rPr>
          <w:rFonts w:ascii="仿宋" w:eastAsia="仿宋" w:hAnsi="仿宋" w:hint="eastAsia"/>
          <w:b/>
          <w:sz w:val="28"/>
          <w:szCs w:val="24"/>
        </w:rPr>
        <w:t>（周</w:t>
      </w:r>
      <w:r w:rsidR="00B058B4" w:rsidRPr="007E3072">
        <w:rPr>
          <w:rFonts w:ascii="仿宋" w:eastAsia="仿宋" w:hAnsi="仿宋" w:hint="eastAsia"/>
          <w:b/>
          <w:sz w:val="28"/>
          <w:szCs w:val="24"/>
        </w:rPr>
        <w:t>三</w:t>
      </w:r>
      <w:r w:rsidR="00CA7BD0" w:rsidRPr="007E3072">
        <w:rPr>
          <w:rFonts w:ascii="仿宋" w:eastAsia="仿宋" w:hAnsi="仿宋" w:hint="eastAsia"/>
          <w:b/>
          <w:sz w:val="28"/>
          <w:szCs w:val="24"/>
        </w:rPr>
        <w:t>）</w:t>
      </w:r>
      <w:r w:rsidRPr="007E3072">
        <w:rPr>
          <w:rFonts w:ascii="仿宋" w:eastAsia="仿宋" w:hAnsi="仿宋" w:hint="eastAsia"/>
          <w:b/>
          <w:sz w:val="28"/>
          <w:szCs w:val="24"/>
        </w:rPr>
        <w:t>下午16:00</w:t>
      </w:r>
      <w:r w:rsidR="00CA7BD0" w:rsidRPr="007E3072">
        <w:rPr>
          <w:rFonts w:ascii="仿宋" w:eastAsia="仿宋" w:hAnsi="仿宋" w:hint="eastAsia"/>
          <w:b/>
          <w:sz w:val="28"/>
          <w:szCs w:val="24"/>
        </w:rPr>
        <w:t>；</w:t>
      </w:r>
    </w:p>
    <w:p w:rsidR="00DD5B18" w:rsidRPr="007E3072" w:rsidRDefault="00DD5B18"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竞租保证金缴纳方式：竞租人提供对应标段对应金额的银行本票</w:t>
      </w:r>
      <w:r w:rsidR="00CA7BD0" w:rsidRPr="007E3072">
        <w:rPr>
          <w:rFonts w:ascii="仿宋" w:eastAsia="仿宋" w:hAnsi="仿宋" w:hint="eastAsia"/>
          <w:b/>
          <w:sz w:val="28"/>
          <w:szCs w:val="24"/>
        </w:rPr>
        <w:t>；</w:t>
      </w:r>
    </w:p>
    <w:p w:rsidR="00DD5B18" w:rsidRPr="007E3072" w:rsidRDefault="000220CC"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竞租</w:t>
      </w:r>
      <w:r w:rsidR="00DD5B18" w:rsidRPr="007E3072">
        <w:rPr>
          <w:rFonts w:ascii="仿宋" w:eastAsia="仿宋" w:hAnsi="仿宋" w:hint="eastAsia"/>
          <w:b/>
          <w:sz w:val="28"/>
          <w:szCs w:val="24"/>
        </w:rPr>
        <w:t>时间</w:t>
      </w:r>
      <w:r w:rsidRPr="007E3072">
        <w:rPr>
          <w:rFonts w:ascii="仿宋" w:eastAsia="仿宋" w:hAnsi="仿宋" w:hint="eastAsia"/>
          <w:b/>
          <w:sz w:val="28"/>
          <w:szCs w:val="24"/>
        </w:rPr>
        <w:t>、地点</w:t>
      </w:r>
      <w:r w:rsidR="00DD5B18" w:rsidRPr="007E3072">
        <w:rPr>
          <w:rFonts w:ascii="仿宋" w:eastAsia="仿宋" w:hAnsi="仿宋" w:hint="eastAsia"/>
          <w:b/>
          <w:sz w:val="28"/>
          <w:szCs w:val="24"/>
        </w:rPr>
        <w:t>：</w:t>
      </w:r>
      <w:r w:rsidR="00A715D2" w:rsidRPr="007E3072">
        <w:rPr>
          <w:rFonts w:ascii="仿宋" w:eastAsia="仿宋" w:hAnsi="仿宋" w:hint="eastAsia"/>
          <w:b/>
          <w:sz w:val="28"/>
          <w:szCs w:val="24"/>
        </w:rPr>
        <w:t>出租方另行通知</w:t>
      </w:r>
      <w:r w:rsidR="00CA7BD0" w:rsidRPr="007E3072">
        <w:rPr>
          <w:rFonts w:ascii="仿宋" w:eastAsia="仿宋" w:hAnsi="仿宋" w:hint="eastAsia"/>
          <w:b/>
          <w:sz w:val="28"/>
          <w:szCs w:val="24"/>
        </w:rPr>
        <w:t>；</w:t>
      </w:r>
    </w:p>
    <w:p w:rsidR="00CF1523" w:rsidRDefault="00387ED9" w:rsidP="00CF1523">
      <w:pPr>
        <w:spacing w:line="360" w:lineRule="auto"/>
        <w:ind w:firstLineChars="200" w:firstLine="560"/>
        <w:jc w:val="left"/>
        <w:rPr>
          <w:rFonts w:ascii="仿宋" w:eastAsia="仿宋" w:hAnsi="仿宋"/>
          <w:sz w:val="28"/>
          <w:szCs w:val="24"/>
        </w:rPr>
      </w:pPr>
      <w:r w:rsidRPr="00387ED9">
        <w:rPr>
          <w:rFonts w:ascii="仿宋" w:eastAsia="仿宋" w:hAnsi="仿宋" w:hint="eastAsia"/>
          <w:sz w:val="28"/>
          <w:szCs w:val="24"/>
        </w:rPr>
        <w:t>竞租结束后，出租方将中标人信息于项目现场公示三天，三天后如无第三方提出异议，出租方书面通知中标人于一周内签订《租赁合同》</w:t>
      </w:r>
      <w:r w:rsidR="000220CC">
        <w:rPr>
          <w:rFonts w:ascii="仿宋" w:eastAsia="仿宋" w:hAnsi="仿宋" w:hint="eastAsia"/>
          <w:sz w:val="28"/>
          <w:szCs w:val="24"/>
        </w:rPr>
        <w:t>及《物业管理协议》</w:t>
      </w:r>
      <w:r w:rsidRPr="00387ED9">
        <w:rPr>
          <w:rFonts w:ascii="仿宋" w:eastAsia="仿宋" w:hAnsi="仿宋" w:hint="eastAsia"/>
          <w:sz w:val="28"/>
          <w:szCs w:val="24"/>
        </w:rPr>
        <w:t>，如中标人未在规定时间内与出租方签订《租赁合同》</w:t>
      </w:r>
      <w:r w:rsidR="000220CC">
        <w:rPr>
          <w:rFonts w:ascii="仿宋" w:eastAsia="仿宋" w:hAnsi="仿宋" w:hint="eastAsia"/>
          <w:sz w:val="28"/>
          <w:szCs w:val="24"/>
        </w:rPr>
        <w:t>及《物业管理协议》</w:t>
      </w:r>
      <w:r w:rsidRPr="00387ED9">
        <w:rPr>
          <w:rFonts w:ascii="仿宋" w:eastAsia="仿宋" w:hAnsi="仿宋" w:hint="eastAsia"/>
          <w:sz w:val="28"/>
          <w:szCs w:val="24"/>
        </w:rPr>
        <w:t>，视为中标人弃标，出租方有权全额没收竞租保证金。未中标的竞租人所缴纳的本票出租方于竞租结束后7个工作日内凭借《保证金缴纳证明》退还。</w:t>
      </w:r>
    </w:p>
    <w:p w:rsidR="00CF1523" w:rsidRDefault="00CF1523" w:rsidP="00CF1523">
      <w:pPr>
        <w:spacing w:line="360" w:lineRule="auto"/>
        <w:ind w:firstLineChars="200" w:firstLine="560"/>
        <w:jc w:val="left"/>
        <w:rPr>
          <w:rFonts w:ascii="仿宋" w:eastAsia="仿宋" w:hAnsi="仿宋"/>
          <w:sz w:val="28"/>
          <w:szCs w:val="24"/>
        </w:rPr>
      </w:pPr>
    </w:p>
    <w:p w:rsidR="00CF1523" w:rsidRPr="00CF1523" w:rsidRDefault="00CF1523" w:rsidP="00CF1523">
      <w:pPr>
        <w:spacing w:line="360" w:lineRule="auto"/>
        <w:ind w:firstLineChars="200" w:firstLine="723"/>
        <w:jc w:val="left"/>
        <w:rPr>
          <w:rFonts w:ascii="仿宋" w:eastAsia="仿宋" w:hAnsi="仿宋"/>
          <w:b/>
          <w:sz w:val="36"/>
          <w:szCs w:val="24"/>
        </w:rPr>
      </w:pPr>
      <w:r w:rsidRPr="00CF1523">
        <w:rPr>
          <w:rFonts w:ascii="仿宋" w:eastAsia="仿宋" w:hAnsi="仿宋" w:hint="eastAsia"/>
          <w:b/>
          <w:sz w:val="36"/>
          <w:szCs w:val="24"/>
        </w:rPr>
        <w:t>咨询电话：13962195229 卢先生（</w:t>
      </w:r>
      <w:r w:rsidR="005557C5" w:rsidRPr="00CF1523">
        <w:rPr>
          <w:rFonts w:ascii="仿宋" w:eastAsia="仿宋" w:hAnsi="仿宋" w:hint="eastAsia"/>
          <w:b/>
          <w:sz w:val="36"/>
          <w:szCs w:val="24"/>
        </w:rPr>
        <w:t>手机号</w:t>
      </w:r>
      <w:r w:rsidRPr="00CF1523">
        <w:rPr>
          <w:rFonts w:ascii="仿宋" w:eastAsia="仿宋" w:hAnsi="仿宋" w:hint="eastAsia"/>
          <w:b/>
          <w:sz w:val="36"/>
          <w:szCs w:val="24"/>
        </w:rPr>
        <w:t>同</w:t>
      </w:r>
      <w:r w:rsidR="005557C5" w:rsidRPr="00CF1523">
        <w:rPr>
          <w:rFonts w:ascii="仿宋" w:eastAsia="仿宋" w:hAnsi="仿宋" w:hint="eastAsia"/>
          <w:b/>
          <w:sz w:val="36"/>
          <w:szCs w:val="24"/>
        </w:rPr>
        <w:t>微信号</w:t>
      </w:r>
      <w:r w:rsidRPr="00CF1523">
        <w:rPr>
          <w:rFonts w:ascii="仿宋" w:eastAsia="仿宋" w:hAnsi="仿宋" w:hint="eastAsia"/>
          <w:b/>
          <w:sz w:val="36"/>
          <w:szCs w:val="24"/>
        </w:rPr>
        <w:t>）</w:t>
      </w:r>
    </w:p>
    <w:p w:rsidR="00387ED9" w:rsidRPr="00387ED9" w:rsidRDefault="00387ED9" w:rsidP="00387ED9">
      <w:pPr>
        <w:spacing w:line="360" w:lineRule="auto"/>
        <w:ind w:firstLineChars="200" w:firstLine="560"/>
        <w:jc w:val="left"/>
        <w:rPr>
          <w:rFonts w:ascii="仿宋" w:eastAsia="仿宋" w:hAnsi="仿宋"/>
          <w:sz w:val="28"/>
          <w:szCs w:val="24"/>
        </w:rPr>
      </w:pPr>
    </w:p>
    <w:p w:rsidR="00387ED9" w:rsidRPr="00324289" w:rsidRDefault="00387ED9" w:rsidP="00387ED9">
      <w:pPr>
        <w:spacing w:line="360" w:lineRule="auto"/>
        <w:jc w:val="right"/>
        <w:rPr>
          <w:rFonts w:ascii="仿宋" w:eastAsia="仿宋" w:hAnsi="仿宋"/>
          <w:b/>
          <w:sz w:val="32"/>
          <w:szCs w:val="24"/>
        </w:rPr>
      </w:pPr>
      <w:r w:rsidRPr="00324289">
        <w:rPr>
          <w:rFonts w:ascii="仿宋" w:eastAsia="仿宋" w:hAnsi="仿宋" w:hint="eastAsia"/>
          <w:b/>
          <w:sz w:val="32"/>
          <w:szCs w:val="24"/>
        </w:rPr>
        <w:t>苏州市农产品发展有限公司</w:t>
      </w:r>
    </w:p>
    <w:p w:rsidR="00387ED9" w:rsidRDefault="00387ED9" w:rsidP="00387ED9">
      <w:pPr>
        <w:spacing w:line="360" w:lineRule="auto"/>
        <w:jc w:val="right"/>
        <w:rPr>
          <w:rFonts w:ascii="仿宋" w:eastAsia="仿宋" w:hAnsi="仿宋"/>
          <w:b/>
          <w:sz w:val="32"/>
          <w:szCs w:val="24"/>
        </w:rPr>
      </w:pPr>
      <w:r w:rsidRPr="00324289">
        <w:rPr>
          <w:rFonts w:ascii="仿宋" w:eastAsia="仿宋" w:hAnsi="仿宋" w:hint="eastAsia"/>
          <w:b/>
          <w:sz w:val="32"/>
          <w:szCs w:val="24"/>
        </w:rPr>
        <w:t>2018年</w:t>
      </w:r>
      <w:r w:rsidR="0059247E">
        <w:rPr>
          <w:rFonts w:ascii="仿宋" w:eastAsia="仿宋" w:hAnsi="仿宋" w:hint="eastAsia"/>
          <w:b/>
          <w:sz w:val="32"/>
          <w:szCs w:val="24"/>
        </w:rPr>
        <w:t>10</w:t>
      </w:r>
      <w:r w:rsidRPr="00324289">
        <w:rPr>
          <w:rFonts w:ascii="仿宋" w:eastAsia="仿宋" w:hAnsi="仿宋" w:hint="eastAsia"/>
          <w:b/>
          <w:sz w:val="32"/>
          <w:szCs w:val="24"/>
        </w:rPr>
        <w:t>月</w:t>
      </w:r>
      <w:r w:rsidR="00B058B4">
        <w:rPr>
          <w:rFonts w:ascii="仿宋" w:eastAsia="仿宋" w:hAnsi="仿宋" w:hint="eastAsia"/>
          <w:b/>
          <w:sz w:val="32"/>
          <w:szCs w:val="24"/>
        </w:rPr>
        <w:t>1</w:t>
      </w:r>
      <w:r w:rsidR="008D7EF8">
        <w:rPr>
          <w:rFonts w:ascii="仿宋" w:eastAsia="仿宋" w:hAnsi="仿宋" w:hint="eastAsia"/>
          <w:b/>
          <w:sz w:val="32"/>
          <w:szCs w:val="24"/>
        </w:rPr>
        <w:t>1</w:t>
      </w:r>
      <w:r w:rsidRPr="00324289">
        <w:rPr>
          <w:rFonts w:ascii="仿宋" w:eastAsia="仿宋" w:hAnsi="仿宋" w:hint="eastAsia"/>
          <w:b/>
          <w:sz w:val="32"/>
          <w:szCs w:val="24"/>
        </w:rPr>
        <w:t>日</w:t>
      </w:r>
    </w:p>
    <w:p w:rsidR="00A721B4" w:rsidRPr="00387ED9" w:rsidRDefault="00A721B4" w:rsidP="00050B42">
      <w:pPr>
        <w:spacing w:line="360" w:lineRule="auto"/>
        <w:ind w:firstLineChars="200" w:firstLine="560"/>
        <w:jc w:val="left"/>
        <w:rPr>
          <w:rFonts w:ascii="仿宋" w:eastAsia="仿宋" w:hAnsi="仿宋"/>
          <w:sz w:val="28"/>
          <w:szCs w:val="24"/>
        </w:rPr>
      </w:pPr>
    </w:p>
    <w:sectPr w:rsidR="00A721B4" w:rsidRPr="00387ED9" w:rsidSect="008D7EF8">
      <w:pgSz w:w="16839" w:h="23814" w:code="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12A" w:rsidRDefault="005F012A" w:rsidP="00DD5B18">
      <w:r>
        <w:separator/>
      </w:r>
    </w:p>
  </w:endnote>
  <w:endnote w:type="continuationSeparator" w:id="0">
    <w:p w:rsidR="005F012A" w:rsidRDefault="005F012A" w:rsidP="00DD5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12A" w:rsidRDefault="005F012A" w:rsidP="00DD5B18">
      <w:r>
        <w:separator/>
      </w:r>
    </w:p>
  </w:footnote>
  <w:footnote w:type="continuationSeparator" w:id="0">
    <w:p w:rsidR="005F012A" w:rsidRDefault="005F012A" w:rsidP="00DD5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5B18"/>
    <w:rsid w:val="000220CC"/>
    <w:rsid w:val="00050B42"/>
    <w:rsid w:val="00143254"/>
    <w:rsid w:val="00146E72"/>
    <w:rsid w:val="00163270"/>
    <w:rsid w:val="00182B08"/>
    <w:rsid w:val="001B39A3"/>
    <w:rsid w:val="002554BA"/>
    <w:rsid w:val="002649D4"/>
    <w:rsid w:val="0027435B"/>
    <w:rsid w:val="002F7CE2"/>
    <w:rsid w:val="00387ED9"/>
    <w:rsid w:val="003D0346"/>
    <w:rsid w:val="0044006A"/>
    <w:rsid w:val="004B0C1D"/>
    <w:rsid w:val="004E2FEB"/>
    <w:rsid w:val="00507E9D"/>
    <w:rsid w:val="00546D8C"/>
    <w:rsid w:val="005557C5"/>
    <w:rsid w:val="0059247E"/>
    <w:rsid w:val="005F012A"/>
    <w:rsid w:val="006330AD"/>
    <w:rsid w:val="00795E9D"/>
    <w:rsid w:val="007E3072"/>
    <w:rsid w:val="007F5DDC"/>
    <w:rsid w:val="00806FAA"/>
    <w:rsid w:val="008D7EF8"/>
    <w:rsid w:val="009128E5"/>
    <w:rsid w:val="00963EFF"/>
    <w:rsid w:val="00995F3B"/>
    <w:rsid w:val="009A329C"/>
    <w:rsid w:val="00A278ED"/>
    <w:rsid w:val="00A31C07"/>
    <w:rsid w:val="00A6687F"/>
    <w:rsid w:val="00A715D2"/>
    <w:rsid w:val="00A721B4"/>
    <w:rsid w:val="00B058B4"/>
    <w:rsid w:val="00B437DD"/>
    <w:rsid w:val="00B6386C"/>
    <w:rsid w:val="00BC4BF6"/>
    <w:rsid w:val="00C16EDA"/>
    <w:rsid w:val="00C44C46"/>
    <w:rsid w:val="00CA3197"/>
    <w:rsid w:val="00CA7BD0"/>
    <w:rsid w:val="00CF1523"/>
    <w:rsid w:val="00D378D1"/>
    <w:rsid w:val="00D546A1"/>
    <w:rsid w:val="00D574AD"/>
    <w:rsid w:val="00D701F4"/>
    <w:rsid w:val="00DD5B18"/>
    <w:rsid w:val="00F132F7"/>
    <w:rsid w:val="00F76F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B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5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5B18"/>
    <w:rPr>
      <w:sz w:val="18"/>
      <w:szCs w:val="18"/>
    </w:rPr>
  </w:style>
  <w:style w:type="paragraph" w:styleId="a4">
    <w:name w:val="footer"/>
    <w:basedOn w:val="a"/>
    <w:link w:val="Char0"/>
    <w:uiPriority w:val="99"/>
    <w:semiHidden/>
    <w:unhideWhenUsed/>
    <w:rsid w:val="00DD5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5B18"/>
    <w:rPr>
      <w:sz w:val="18"/>
      <w:szCs w:val="18"/>
    </w:rPr>
  </w:style>
  <w:style w:type="paragraph" w:styleId="a5">
    <w:name w:val="Balloon Text"/>
    <w:basedOn w:val="a"/>
    <w:link w:val="Char1"/>
    <w:uiPriority w:val="99"/>
    <w:semiHidden/>
    <w:unhideWhenUsed/>
    <w:rsid w:val="00DD5B18"/>
    <w:rPr>
      <w:sz w:val="18"/>
      <w:szCs w:val="18"/>
    </w:rPr>
  </w:style>
  <w:style w:type="character" w:customStyle="1" w:styleId="Char1">
    <w:name w:val="批注框文本 Char"/>
    <w:basedOn w:val="a0"/>
    <w:link w:val="a5"/>
    <w:uiPriority w:val="99"/>
    <w:semiHidden/>
    <w:rsid w:val="00DD5B1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4</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PUTAO</dc:creator>
  <cp:keywords/>
  <dc:description/>
  <cp:lastModifiedBy>PUTAO</cp:lastModifiedBy>
  <cp:revision>20</cp:revision>
  <cp:lastPrinted>2018-10-10T06:23:00Z</cp:lastPrinted>
  <dcterms:created xsi:type="dcterms:W3CDTF">2018-09-18T05:14:00Z</dcterms:created>
  <dcterms:modified xsi:type="dcterms:W3CDTF">2018-10-10T06:24:00Z</dcterms:modified>
</cp:coreProperties>
</file>