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B18" w:rsidRPr="00DD5B18" w:rsidRDefault="00DD5B18" w:rsidP="009A329C">
      <w:pPr>
        <w:spacing w:line="360" w:lineRule="auto"/>
        <w:ind w:firstLineChars="200" w:firstLine="883"/>
        <w:jc w:val="center"/>
        <w:rPr>
          <w:rFonts w:ascii="仿宋" w:eastAsia="仿宋" w:hAnsi="仿宋"/>
          <w:b/>
          <w:sz w:val="44"/>
          <w:szCs w:val="28"/>
        </w:rPr>
      </w:pPr>
      <w:r w:rsidRPr="00E2194C">
        <w:rPr>
          <w:rFonts w:ascii="仿宋" w:eastAsia="仿宋" w:hAnsi="仿宋" w:hint="eastAsia"/>
          <w:b/>
          <w:sz w:val="44"/>
          <w:szCs w:val="28"/>
        </w:rPr>
        <w:t>万家邻里山塘街生活中心外铺出租</w:t>
      </w:r>
      <w:r>
        <w:rPr>
          <w:rFonts w:ascii="仿宋" w:eastAsia="仿宋" w:hAnsi="仿宋" w:hint="eastAsia"/>
          <w:b/>
          <w:sz w:val="44"/>
          <w:szCs w:val="28"/>
        </w:rPr>
        <w:t>公告</w:t>
      </w:r>
    </w:p>
    <w:p w:rsidR="00DD5B18" w:rsidRPr="00050B42" w:rsidRDefault="00DD5B18"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t>万家邻里山塘街生活中心商铺于2018年</w:t>
      </w:r>
      <w:r w:rsidR="00C16EDA">
        <w:rPr>
          <w:rFonts w:ascii="仿宋" w:eastAsia="仿宋" w:hAnsi="仿宋" w:hint="eastAsia"/>
          <w:sz w:val="28"/>
          <w:szCs w:val="24"/>
        </w:rPr>
        <w:t>1</w:t>
      </w:r>
      <w:r w:rsidR="002B3D0A">
        <w:rPr>
          <w:rFonts w:ascii="仿宋" w:eastAsia="仿宋" w:hAnsi="仿宋" w:hint="eastAsia"/>
          <w:sz w:val="28"/>
          <w:szCs w:val="24"/>
        </w:rPr>
        <w:t>2</w:t>
      </w:r>
      <w:r w:rsidRPr="00050B42">
        <w:rPr>
          <w:rFonts w:ascii="仿宋" w:eastAsia="仿宋" w:hAnsi="仿宋" w:hint="eastAsia"/>
          <w:sz w:val="28"/>
          <w:szCs w:val="24"/>
        </w:rPr>
        <w:t>月向社会公开招租，1-</w:t>
      </w:r>
      <w:r w:rsidR="002B3D0A">
        <w:rPr>
          <w:rFonts w:ascii="仿宋" w:eastAsia="仿宋" w:hAnsi="仿宋" w:hint="eastAsia"/>
          <w:sz w:val="28"/>
          <w:szCs w:val="24"/>
        </w:rPr>
        <w:t>2</w:t>
      </w:r>
      <w:r w:rsidRPr="00050B42">
        <w:rPr>
          <w:rFonts w:ascii="仿宋" w:eastAsia="仿宋" w:hAnsi="仿宋" w:hint="eastAsia"/>
          <w:sz w:val="28"/>
          <w:szCs w:val="24"/>
        </w:rPr>
        <w:t>号标段共计出租</w:t>
      </w:r>
      <w:r w:rsidR="003D0346">
        <w:rPr>
          <w:rFonts w:ascii="仿宋" w:eastAsia="仿宋" w:hAnsi="仿宋" w:hint="eastAsia"/>
          <w:sz w:val="28"/>
          <w:szCs w:val="24"/>
        </w:rPr>
        <w:t>建筑</w:t>
      </w:r>
      <w:r w:rsidRPr="00050B42">
        <w:rPr>
          <w:rFonts w:ascii="仿宋" w:eastAsia="仿宋" w:hAnsi="仿宋" w:hint="eastAsia"/>
          <w:sz w:val="28"/>
          <w:szCs w:val="24"/>
        </w:rPr>
        <w:t>面积约</w:t>
      </w:r>
      <w:r w:rsidR="002B3D0A">
        <w:rPr>
          <w:rFonts w:ascii="仿宋" w:eastAsia="仿宋" w:hAnsi="仿宋" w:hint="eastAsia"/>
          <w:sz w:val="28"/>
          <w:szCs w:val="24"/>
        </w:rPr>
        <w:t>84</w:t>
      </w:r>
      <w:r w:rsidRPr="00050B42">
        <w:rPr>
          <w:rFonts w:ascii="仿宋" w:eastAsia="仿宋" w:hAnsi="仿宋" w:hint="eastAsia"/>
          <w:sz w:val="28"/>
          <w:szCs w:val="24"/>
        </w:rPr>
        <w:t>㎡(</w:t>
      </w:r>
      <w:r w:rsidR="00F76F48">
        <w:rPr>
          <w:rFonts w:ascii="仿宋" w:eastAsia="仿宋" w:hAnsi="仿宋" w:hint="eastAsia"/>
          <w:sz w:val="28"/>
          <w:szCs w:val="24"/>
        </w:rPr>
        <w:t>面积</w:t>
      </w:r>
      <w:r w:rsidRPr="00050B42">
        <w:rPr>
          <w:rFonts w:ascii="仿宋" w:eastAsia="仿宋" w:hAnsi="仿宋" w:hint="eastAsia"/>
          <w:sz w:val="28"/>
          <w:szCs w:val="24"/>
        </w:rPr>
        <w:t>仅供参考)。现公开出租区域，见下图：</w:t>
      </w:r>
    </w:p>
    <w:p w:rsidR="00DD5B18" w:rsidRDefault="00DD5B18" w:rsidP="00DD5B18">
      <w:pPr>
        <w:spacing w:line="360" w:lineRule="auto"/>
        <w:jc w:val="left"/>
        <w:rPr>
          <w:rFonts w:ascii="仿宋" w:eastAsia="仿宋" w:hAnsi="仿宋"/>
          <w:b/>
          <w:sz w:val="32"/>
          <w:szCs w:val="24"/>
        </w:rPr>
      </w:pPr>
      <w:r>
        <w:rPr>
          <w:rFonts w:ascii="仿宋" w:eastAsia="仿宋" w:hAnsi="仿宋" w:hint="eastAsia"/>
          <w:b/>
          <w:sz w:val="32"/>
          <w:szCs w:val="24"/>
        </w:rPr>
        <w:t>一、竞租铺面</w:t>
      </w:r>
      <w:r w:rsidRPr="00C8634D">
        <w:rPr>
          <w:rFonts w:ascii="仿宋" w:eastAsia="仿宋" w:hAnsi="仿宋" w:hint="eastAsia"/>
          <w:b/>
          <w:sz w:val="32"/>
          <w:szCs w:val="24"/>
        </w:rPr>
        <w:t>平面布局图</w:t>
      </w:r>
    </w:p>
    <w:p w:rsidR="00DD5B18" w:rsidRPr="00163270" w:rsidRDefault="00DD5B18" w:rsidP="00DD5B18">
      <w:pPr>
        <w:spacing w:line="360" w:lineRule="auto"/>
        <w:jc w:val="left"/>
        <w:rPr>
          <w:rFonts w:ascii="仿宋" w:eastAsia="仿宋" w:hAnsi="仿宋"/>
          <w:b/>
          <w:sz w:val="28"/>
          <w:szCs w:val="24"/>
        </w:rPr>
      </w:pPr>
      <w:r w:rsidRPr="00163270">
        <w:rPr>
          <w:rFonts w:ascii="仿宋" w:eastAsia="仿宋" w:hAnsi="仿宋" w:hint="eastAsia"/>
          <w:b/>
          <w:sz w:val="28"/>
          <w:szCs w:val="24"/>
        </w:rPr>
        <w:t>一层：</w:t>
      </w:r>
    </w:p>
    <w:p w:rsidR="00DD5B18" w:rsidRDefault="00136C0A" w:rsidP="00163270">
      <w:pPr>
        <w:spacing w:line="360" w:lineRule="auto"/>
        <w:jc w:val="center"/>
        <w:rPr>
          <w:rFonts w:ascii="仿宋" w:eastAsia="仿宋" w:hAnsi="仿宋"/>
          <w:sz w:val="24"/>
          <w:szCs w:val="24"/>
        </w:rPr>
      </w:pPr>
      <w:r>
        <w:rPr>
          <w:rFonts w:ascii="仿宋" w:eastAsia="仿宋" w:hAnsi="仿宋"/>
          <w:noProof/>
          <w:sz w:val="24"/>
          <w:szCs w:val="24"/>
        </w:rPr>
        <w:drawing>
          <wp:inline distT="0" distB="0" distL="0" distR="0">
            <wp:extent cx="8400433" cy="2775097"/>
            <wp:effectExtent l="19050" t="0" r="617"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399450" cy="2774772"/>
                    </a:xfrm>
                    <a:prstGeom prst="rect">
                      <a:avLst/>
                    </a:prstGeom>
                    <a:noFill/>
                    <a:ln w="9525">
                      <a:noFill/>
                      <a:miter lim="800000"/>
                      <a:headEnd/>
                      <a:tailEnd/>
                    </a:ln>
                  </pic:spPr>
                </pic:pic>
              </a:graphicData>
            </a:graphic>
          </wp:inline>
        </w:drawing>
      </w:r>
    </w:p>
    <w:p w:rsidR="00DD5B18" w:rsidRDefault="00DD5B18" w:rsidP="00DD5B18">
      <w:pPr>
        <w:spacing w:line="360" w:lineRule="auto"/>
        <w:jc w:val="left"/>
        <w:rPr>
          <w:rFonts w:ascii="仿宋" w:eastAsia="仿宋" w:hAnsi="仿宋"/>
          <w:b/>
          <w:sz w:val="32"/>
          <w:szCs w:val="24"/>
        </w:rPr>
      </w:pPr>
      <w:r>
        <w:rPr>
          <w:rFonts w:ascii="仿宋" w:eastAsia="仿宋" w:hAnsi="仿宋" w:hint="eastAsia"/>
          <w:b/>
          <w:sz w:val="32"/>
          <w:szCs w:val="24"/>
        </w:rPr>
        <w:t>二、</w:t>
      </w:r>
      <w:r w:rsidRPr="00A6402C">
        <w:rPr>
          <w:rFonts w:ascii="仿宋" w:eastAsia="仿宋" w:hAnsi="仿宋" w:hint="eastAsia"/>
          <w:b/>
          <w:sz w:val="32"/>
          <w:szCs w:val="24"/>
        </w:rPr>
        <w:t>标的物情况</w:t>
      </w:r>
    </w:p>
    <w:p w:rsidR="00DD5B18" w:rsidRPr="00050B42" w:rsidRDefault="00DD5B18"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t>以上所有标段不可从事业态：</w:t>
      </w:r>
      <w:r w:rsidRPr="002B3D0A">
        <w:rPr>
          <w:rFonts w:ascii="仿宋" w:eastAsia="仿宋" w:hAnsi="仿宋" w:hint="eastAsia"/>
          <w:b/>
          <w:sz w:val="28"/>
          <w:szCs w:val="24"/>
        </w:rPr>
        <w:t>包括但不限于超市便利店类、烟酒零售类（不含散装类）、水产类、冷冻类、海鲜类、冰鲜类、蔬菜类、光鸡、腌制食品、腊制食品、小刀手、水果类、禽蛋类、干货类、粮油类、南北货、冷鲜肉、包子馒头、熟菜类、卤菜类、生面类、服饰鞋帽箱包类、苏式点心、药店、茶叶、面包烘焙、糕团、体育彩票、</w:t>
      </w:r>
      <w:r w:rsidR="002B3D0A" w:rsidRPr="002B3D0A">
        <w:rPr>
          <w:rFonts w:ascii="仿宋" w:eastAsia="仿宋" w:hAnsi="仿宋" w:hint="eastAsia"/>
          <w:b/>
          <w:sz w:val="28"/>
          <w:szCs w:val="24"/>
        </w:rPr>
        <w:t>大饼</w:t>
      </w:r>
      <w:r w:rsidR="00912952">
        <w:rPr>
          <w:rFonts w:ascii="仿宋" w:eastAsia="仿宋" w:hAnsi="仿宋" w:hint="eastAsia"/>
          <w:b/>
          <w:sz w:val="28"/>
          <w:szCs w:val="24"/>
        </w:rPr>
        <w:t>、</w:t>
      </w:r>
      <w:r w:rsidR="002B3D0A" w:rsidRPr="002B3D0A">
        <w:rPr>
          <w:rFonts w:ascii="仿宋" w:eastAsia="仿宋" w:hAnsi="仿宋" w:hint="eastAsia"/>
          <w:b/>
          <w:sz w:val="28"/>
          <w:szCs w:val="24"/>
        </w:rPr>
        <w:t>油条</w:t>
      </w:r>
      <w:r w:rsidRPr="002B3D0A">
        <w:rPr>
          <w:rFonts w:ascii="仿宋" w:eastAsia="仿宋" w:hAnsi="仿宋" w:hint="eastAsia"/>
          <w:b/>
          <w:sz w:val="28"/>
          <w:szCs w:val="24"/>
        </w:rPr>
        <w:t>等，所有报名竞租的具体经营业态由出租方现场确认。</w:t>
      </w:r>
    </w:p>
    <w:p w:rsidR="00DD5B18" w:rsidRPr="004E2FEB" w:rsidRDefault="00DD5B18" w:rsidP="00DD5B18">
      <w:pPr>
        <w:spacing w:line="360" w:lineRule="auto"/>
        <w:rPr>
          <w:rFonts w:ascii="仿宋" w:eastAsia="仿宋" w:hAnsi="仿宋"/>
          <w:b/>
          <w:bCs/>
          <w:sz w:val="28"/>
          <w:szCs w:val="24"/>
        </w:rPr>
      </w:pPr>
      <w:r w:rsidRPr="004E2FEB">
        <w:rPr>
          <w:rFonts w:ascii="仿宋" w:eastAsia="仿宋" w:hAnsi="仿宋" w:hint="eastAsia"/>
          <w:b/>
          <w:bCs/>
          <w:sz w:val="28"/>
          <w:szCs w:val="24"/>
        </w:rPr>
        <w:t>1、业态、底价及投标保证金额度：</w:t>
      </w:r>
    </w:p>
    <w:p w:rsidR="00DD5B18" w:rsidRPr="00285496" w:rsidRDefault="00136C0A" w:rsidP="00050B42">
      <w:pPr>
        <w:spacing w:line="360" w:lineRule="auto"/>
        <w:jc w:val="center"/>
        <w:rPr>
          <w:rFonts w:ascii="仿宋" w:eastAsia="仿宋" w:hAnsi="仿宋"/>
          <w:b/>
          <w:bCs/>
          <w:sz w:val="24"/>
          <w:szCs w:val="24"/>
        </w:rPr>
      </w:pPr>
      <w:r>
        <w:rPr>
          <w:rFonts w:ascii="仿宋" w:eastAsia="仿宋" w:hAnsi="仿宋"/>
          <w:b/>
          <w:bCs/>
          <w:noProof/>
          <w:sz w:val="24"/>
          <w:szCs w:val="24"/>
        </w:rPr>
        <w:drawing>
          <wp:inline distT="0" distB="0" distL="0" distR="0">
            <wp:extent cx="8964012" cy="4423144"/>
            <wp:effectExtent l="19050" t="0" r="8538"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8975220" cy="4428674"/>
                    </a:xfrm>
                    <a:prstGeom prst="rect">
                      <a:avLst/>
                    </a:prstGeom>
                    <a:noFill/>
                    <a:ln w="9525">
                      <a:noFill/>
                      <a:miter lim="800000"/>
                      <a:headEnd/>
                      <a:tailEnd/>
                    </a:ln>
                  </pic:spPr>
                </pic:pic>
              </a:graphicData>
            </a:graphic>
          </wp:inline>
        </w:drawing>
      </w:r>
    </w:p>
    <w:p w:rsidR="00DD5B18" w:rsidRPr="00050B42" w:rsidRDefault="002B3D0A" w:rsidP="002B3D0A">
      <w:pPr>
        <w:spacing w:line="360" w:lineRule="auto"/>
        <w:ind w:firstLineChars="200" w:firstLine="480"/>
        <w:jc w:val="left"/>
        <w:rPr>
          <w:rFonts w:ascii="仿宋" w:eastAsia="仿宋" w:hAnsi="仿宋"/>
          <w:sz w:val="28"/>
          <w:szCs w:val="24"/>
        </w:rPr>
      </w:pPr>
      <w:r>
        <w:rPr>
          <w:rFonts w:ascii="仿宋" w:eastAsia="仿宋" w:hAnsi="仿宋" w:hint="eastAsia"/>
          <w:sz w:val="24"/>
          <w:szCs w:val="24"/>
        </w:rPr>
        <w:t xml:space="preserve"> </w:t>
      </w:r>
      <w:r w:rsidR="00DD5B18" w:rsidRPr="00050B42">
        <w:rPr>
          <w:rFonts w:ascii="仿宋" w:eastAsia="仿宋" w:hAnsi="仿宋" w:hint="eastAsia"/>
          <w:sz w:val="28"/>
          <w:szCs w:val="24"/>
        </w:rPr>
        <w:t>竞租前如有调整，以最终竞租前公开信息为准；竞拍以标段为单位，竞租两个标段的需按相应标段分别缴纳竞租保证金</w:t>
      </w:r>
      <w:r w:rsidR="00D574AD">
        <w:rPr>
          <w:rFonts w:ascii="仿宋" w:eastAsia="仿宋" w:hAnsi="仿宋" w:hint="eastAsia"/>
          <w:sz w:val="28"/>
          <w:szCs w:val="24"/>
        </w:rPr>
        <w:t>。出租以间为单位，</w:t>
      </w:r>
      <w:r w:rsidR="00DD5B18" w:rsidRPr="00050B42">
        <w:rPr>
          <w:rFonts w:ascii="仿宋" w:eastAsia="仿宋" w:hAnsi="仿宋" w:hint="eastAsia"/>
          <w:sz w:val="28"/>
          <w:szCs w:val="24"/>
        </w:rPr>
        <w:t>面积仅供参考。</w:t>
      </w:r>
    </w:p>
    <w:p w:rsidR="00DD5B18" w:rsidRPr="00050B42" w:rsidRDefault="00DD5B18" w:rsidP="00050B42">
      <w:pPr>
        <w:spacing w:line="360" w:lineRule="auto"/>
        <w:ind w:firstLineChars="200" w:firstLine="562"/>
        <w:jc w:val="left"/>
        <w:rPr>
          <w:rFonts w:ascii="仿宋" w:eastAsia="仿宋" w:hAnsi="仿宋"/>
          <w:sz w:val="28"/>
          <w:szCs w:val="24"/>
        </w:rPr>
      </w:pPr>
      <w:r w:rsidRPr="00050B42">
        <w:rPr>
          <w:rFonts w:ascii="仿宋" w:eastAsia="仿宋" w:hAnsi="仿宋" w:hint="eastAsia"/>
          <w:b/>
          <w:sz w:val="28"/>
          <w:szCs w:val="24"/>
        </w:rPr>
        <w:t>2、</w:t>
      </w:r>
      <w:r w:rsidR="00B058B4">
        <w:rPr>
          <w:rFonts w:ascii="仿宋" w:eastAsia="仿宋" w:hAnsi="仿宋" w:hint="eastAsia"/>
          <w:b/>
          <w:sz w:val="28"/>
          <w:szCs w:val="24"/>
        </w:rPr>
        <w:t>投标</w:t>
      </w:r>
      <w:r w:rsidRPr="00050B42">
        <w:rPr>
          <w:rFonts w:ascii="仿宋" w:eastAsia="仿宋" w:hAnsi="仿宋" w:hint="eastAsia"/>
          <w:b/>
          <w:sz w:val="28"/>
          <w:szCs w:val="24"/>
        </w:rPr>
        <w:t>保证金：</w:t>
      </w:r>
      <w:r w:rsidR="00B058B4">
        <w:rPr>
          <w:rFonts w:ascii="仿宋" w:eastAsia="仿宋" w:hAnsi="仿宋" w:hint="eastAsia"/>
          <w:sz w:val="28"/>
          <w:szCs w:val="24"/>
        </w:rPr>
        <w:t>投标</w:t>
      </w:r>
      <w:r w:rsidRPr="00050B42">
        <w:rPr>
          <w:rFonts w:ascii="仿宋" w:eastAsia="仿宋" w:hAnsi="仿宋" w:hint="eastAsia"/>
          <w:sz w:val="28"/>
          <w:szCs w:val="24"/>
        </w:rPr>
        <w:t>保证金</w:t>
      </w:r>
      <w:r w:rsidR="00B058B4">
        <w:rPr>
          <w:rFonts w:ascii="仿宋" w:eastAsia="仿宋" w:hAnsi="仿宋" w:hint="eastAsia"/>
          <w:sz w:val="28"/>
          <w:szCs w:val="24"/>
        </w:rPr>
        <w:t>仅接受</w:t>
      </w:r>
      <w:r w:rsidRPr="00050B42">
        <w:rPr>
          <w:rFonts w:ascii="仿宋" w:eastAsia="仿宋" w:hAnsi="仿宋" w:hint="eastAsia"/>
          <w:sz w:val="28"/>
          <w:szCs w:val="24"/>
        </w:rPr>
        <w:t>银行本票。竞租人的本票出租方现场收取，并由竞租人现场填写《保</w:t>
      </w:r>
      <w:r w:rsidRPr="00050B42">
        <w:rPr>
          <w:rFonts w:ascii="仿宋" w:eastAsia="仿宋" w:hAnsi="仿宋" w:hint="eastAsia"/>
          <w:sz w:val="28"/>
          <w:szCs w:val="24"/>
        </w:rPr>
        <w:lastRenderedPageBreak/>
        <w:t>证金缴纳证明》，中标的竞租人《租赁合同》签约后所缴纳的本票自动转为部分租赁保证金或租金，未中标的竞租人所缴纳的本票出租方于竞租结束后7个工作日内凭借《保证金缴纳证明》退还。</w:t>
      </w:r>
    </w:p>
    <w:p w:rsidR="00DD5B18" w:rsidRPr="00050B42" w:rsidRDefault="00DD5B18" w:rsidP="00050B42">
      <w:pPr>
        <w:spacing w:line="360" w:lineRule="auto"/>
        <w:ind w:firstLineChars="200" w:firstLine="562"/>
        <w:jc w:val="left"/>
        <w:rPr>
          <w:rFonts w:ascii="仿宋" w:eastAsia="仿宋" w:hAnsi="仿宋"/>
          <w:sz w:val="28"/>
          <w:szCs w:val="24"/>
        </w:rPr>
      </w:pPr>
      <w:r w:rsidRPr="00050B42">
        <w:rPr>
          <w:rFonts w:ascii="仿宋" w:eastAsia="仿宋" w:hAnsi="仿宋" w:hint="eastAsia"/>
          <w:b/>
          <w:sz w:val="28"/>
          <w:szCs w:val="24"/>
        </w:rPr>
        <w:t>3、租赁期限：</w:t>
      </w:r>
      <w:r w:rsidR="00050B42" w:rsidRPr="00050B42">
        <w:rPr>
          <w:rFonts w:ascii="仿宋" w:eastAsia="仿宋" w:hAnsi="仿宋" w:hint="eastAsia"/>
          <w:sz w:val="28"/>
          <w:szCs w:val="24"/>
        </w:rPr>
        <w:t>三年</w:t>
      </w:r>
      <w:r w:rsidRPr="00050B42">
        <w:rPr>
          <w:rFonts w:ascii="仿宋" w:eastAsia="仿宋" w:hAnsi="仿宋"/>
          <w:sz w:val="28"/>
          <w:szCs w:val="24"/>
        </w:rPr>
        <w:t xml:space="preserve"> </w:t>
      </w:r>
      <w:r w:rsidR="00050B42">
        <w:rPr>
          <w:rFonts w:ascii="仿宋" w:eastAsia="仿宋" w:hAnsi="仿宋" w:hint="eastAsia"/>
          <w:sz w:val="28"/>
          <w:szCs w:val="24"/>
        </w:rPr>
        <w:t>；</w:t>
      </w:r>
    </w:p>
    <w:p w:rsidR="00DD5B18" w:rsidRPr="00050B42" w:rsidRDefault="00DD5B18" w:rsidP="00050B42">
      <w:pPr>
        <w:spacing w:line="360" w:lineRule="auto"/>
        <w:ind w:firstLineChars="200" w:firstLine="562"/>
        <w:jc w:val="left"/>
        <w:rPr>
          <w:rFonts w:ascii="仿宋" w:eastAsia="仿宋" w:hAnsi="仿宋"/>
          <w:sz w:val="28"/>
          <w:szCs w:val="24"/>
        </w:rPr>
      </w:pPr>
      <w:r w:rsidRPr="00050B42">
        <w:rPr>
          <w:rFonts w:ascii="仿宋" w:eastAsia="仿宋" w:hAnsi="仿宋" w:hint="eastAsia"/>
          <w:b/>
          <w:sz w:val="28"/>
          <w:szCs w:val="24"/>
        </w:rPr>
        <w:t>4、到期续签：</w:t>
      </w:r>
      <w:r w:rsidRPr="00050B42">
        <w:rPr>
          <w:rFonts w:ascii="仿宋" w:eastAsia="仿宋" w:hAnsi="仿宋" w:hint="eastAsia"/>
          <w:sz w:val="28"/>
          <w:szCs w:val="24"/>
        </w:rPr>
        <w:t>合同到期后由</w:t>
      </w:r>
      <w:r w:rsidRPr="00050B42">
        <w:rPr>
          <w:rFonts w:ascii="仿宋" w:eastAsia="仿宋" w:hAnsi="仿宋"/>
          <w:sz w:val="28"/>
          <w:szCs w:val="24"/>
        </w:rPr>
        <w:t>甲方另行制定出租价格，</w:t>
      </w:r>
      <w:r w:rsidRPr="00050B42">
        <w:rPr>
          <w:rFonts w:ascii="仿宋" w:eastAsia="仿宋" w:hAnsi="仿宋" w:hint="eastAsia"/>
          <w:sz w:val="28"/>
          <w:szCs w:val="24"/>
        </w:rPr>
        <w:t>在同等的条件下</w:t>
      </w:r>
      <w:r w:rsidRPr="00050B42">
        <w:rPr>
          <w:rFonts w:ascii="仿宋" w:eastAsia="仿宋" w:hAnsi="仿宋"/>
          <w:sz w:val="28"/>
          <w:szCs w:val="24"/>
        </w:rPr>
        <w:t>现租赁人有优先续租权；</w:t>
      </w:r>
      <w:r w:rsidRPr="00050B42">
        <w:rPr>
          <w:rFonts w:ascii="仿宋" w:eastAsia="仿宋" w:hAnsi="仿宋" w:hint="eastAsia"/>
          <w:sz w:val="28"/>
          <w:szCs w:val="24"/>
        </w:rPr>
        <w:t>承租方在经营期间，有任意违约行为出现的，合同到期后不得续租</w:t>
      </w:r>
      <w:r w:rsidR="00050B42">
        <w:rPr>
          <w:rFonts w:ascii="仿宋" w:eastAsia="仿宋" w:hAnsi="仿宋" w:hint="eastAsia"/>
          <w:sz w:val="28"/>
          <w:szCs w:val="24"/>
        </w:rPr>
        <w:t>；</w:t>
      </w:r>
    </w:p>
    <w:p w:rsidR="00DD5B18" w:rsidRPr="00136C0A" w:rsidRDefault="00DD5B18" w:rsidP="00050B42">
      <w:pPr>
        <w:spacing w:line="360" w:lineRule="auto"/>
        <w:ind w:firstLineChars="200" w:firstLine="562"/>
        <w:jc w:val="left"/>
        <w:rPr>
          <w:rFonts w:ascii="仿宋" w:eastAsia="仿宋" w:hAnsi="仿宋"/>
          <w:sz w:val="28"/>
          <w:szCs w:val="24"/>
        </w:rPr>
      </w:pPr>
      <w:r w:rsidRPr="00050B42">
        <w:rPr>
          <w:rFonts w:ascii="仿宋" w:eastAsia="仿宋" w:hAnsi="仿宋" w:hint="eastAsia"/>
          <w:b/>
          <w:sz w:val="28"/>
          <w:szCs w:val="24"/>
        </w:rPr>
        <w:t>5、交付标准：</w:t>
      </w:r>
      <w:r w:rsidRPr="00136C0A">
        <w:rPr>
          <w:rFonts w:ascii="仿宋" w:eastAsia="仿宋" w:hAnsi="仿宋" w:hint="eastAsia"/>
          <w:sz w:val="28"/>
          <w:szCs w:val="24"/>
        </w:rPr>
        <w:t>现状交付，承租方需在室内顶部增设防水保护设施，如因承租方未做防水设施导致漏水问题产生损失的，责任由承租方负责，出租方不做任何赔偿。出租方提供水、电、煤气（总管）的总预接口，开通由经营户自行申请开通，费用由经营户承担；</w:t>
      </w:r>
    </w:p>
    <w:p w:rsidR="00DD5B18" w:rsidRPr="00050B42" w:rsidRDefault="00DD5B18" w:rsidP="00050B42">
      <w:pPr>
        <w:spacing w:line="360" w:lineRule="auto"/>
        <w:ind w:firstLineChars="200" w:firstLine="562"/>
        <w:jc w:val="left"/>
        <w:rPr>
          <w:rFonts w:ascii="仿宋" w:eastAsia="仿宋" w:hAnsi="仿宋"/>
          <w:sz w:val="28"/>
          <w:szCs w:val="24"/>
        </w:rPr>
      </w:pPr>
      <w:r w:rsidRPr="00050B42">
        <w:rPr>
          <w:rFonts w:ascii="仿宋" w:eastAsia="仿宋" w:hAnsi="仿宋" w:hint="eastAsia"/>
          <w:b/>
          <w:sz w:val="28"/>
          <w:szCs w:val="24"/>
        </w:rPr>
        <w:t>6、装修优惠期：</w:t>
      </w:r>
      <w:r w:rsidRPr="00050B42">
        <w:rPr>
          <w:rFonts w:ascii="仿宋" w:eastAsia="仿宋" w:hAnsi="仿宋" w:hint="eastAsia"/>
          <w:sz w:val="28"/>
          <w:szCs w:val="24"/>
        </w:rPr>
        <w:t>自交房之日起，</w:t>
      </w:r>
      <w:r w:rsidR="00CA3197" w:rsidRPr="00050B42">
        <w:rPr>
          <w:rFonts w:ascii="仿宋" w:eastAsia="仿宋" w:hAnsi="仿宋" w:hint="eastAsia"/>
          <w:sz w:val="28"/>
          <w:szCs w:val="24"/>
        </w:rPr>
        <w:t>1</w:t>
      </w:r>
      <w:r w:rsidRPr="00050B42">
        <w:rPr>
          <w:rFonts w:ascii="仿宋" w:eastAsia="仿宋" w:hAnsi="仿宋" w:hint="eastAsia"/>
          <w:sz w:val="28"/>
          <w:szCs w:val="24"/>
        </w:rPr>
        <w:t>个自然月；</w:t>
      </w:r>
      <w:r w:rsidR="00CA3197" w:rsidRPr="00050B42">
        <w:rPr>
          <w:rFonts w:ascii="仿宋" w:eastAsia="仿宋" w:hAnsi="仿宋"/>
          <w:sz w:val="28"/>
          <w:szCs w:val="24"/>
        </w:rPr>
        <w:t xml:space="preserve"> </w:t>
      </w:r>
    </w:p>
    <w:p w:rsidR="00DD5B18" w:rsidRPr="00050B42" w:rsidRDefault="00DD5B18" w:rsidP="00050B42">
      <w:pPr>
        <w:spacing w:line="360" w:lineRule="auto"/>
        <w:ind w:firstLineChars="200" w:firstLine="562"/>
        <w:jc w:val="left"/>
        <w:rPr>
          <w:rFonts w:ascii="仿宋" w:eastAsia="仿宋" w:hAnsi="仿宋"/>
          <w:sz w:val="28"/>
          <w:szCs w:val="24"/>
        </w:rPr>
      </w:pPr>
      <w:r w:rsidRPr="00050B42">
        <w:rPr>
          <w:rFonts w:ascii="仿宋" w:eastAsia="仿宋" w:hAnsi="仿宋" w:hint="eastAsia"/>
          <w:b/>
          <w:sz w:val="28"/>
          <w:szCs w:val="24"/>
        </w:rPr>
        <w:t>7、租赁费用支付方式：</w:t>
      </w:r>
      <w:r w:rsidRPr="00050B42">
        <w:rPr>
          <w:rFonts w:ascii="仿宋" w:eastAsia="仿宋" w:hAnsi="仿宋" w:hint="eastAsia"/>
          <w:sz w:val="28"/>
          <w:szCs w:val="24"/>
        </w:rPr>
        <w:t>自合同签订之日一次付清，先付后用；</w:t>
      </w:r>
    </w:p>
    <w:p w:rsidR="00DD5B18" w:rsidRPr="00050B42" w:rsidRDefault="00DD5B18" w:rsidP="00050B42">
      <w:pPr>
        <w:spacing w:line="360" w:lineRule="auto"/>
        <w:ind w:firstLineChars="200" w:firstLine="562"/>
        <w:jc w:val="left"/>
        <w:rPr>
          <w:rFonts w:ascii="仿宋" w:eastAsia="仿宋" w:hAnsi="仿宋"/>
          <w:sz w:val="28"/>
          <w:szCs w:val="24"/>
        </w:rPr>
      </w:pPr>
      <w:r w:rsidRPr="00050B42">
        <w:rPr>
          <w:rFonts w:ascii="仿宋" w:eastAsia="仿宋" w:hAnsi="仿宋" w:hint="eastAsia"/>
          <w:b/>
          <w:sz w:val="28"/>
          <w:szCs w:val="24"/>
        </w:rPr>
        <w:t>8、租赁保证金：</w:t>
      </w:r>
      <w:r w:rsidRPr="00050B42">
        <w:rPr>
          <w:rFonts w:ascii="仿宋" w:eastAsia="仿宋" w:hAnsi="仿宋" w:hint="eastAsia"/>
          <w:sz w:val="28"/>
          <w:szCs w:val="24"/>
        </w:rPr>
        <w:t xml:space="preserve"> 3个月的租赁费用（租金+物业费）；</w:t>
      </w:r>
    </w:p>
    <w:p w:rsidR="00DD5B18" w:rsidRPr="00050B42" w:rsidRDefault="00DD5B18" w:rsidP="00050B42">
      <w:pPr>
        <w:spacing w:line="360" w:lineRule="auto"/>
        <w:ind w:firstLineChars="200" w:firstLine="562"/>
        <w:jc w:val="left"/>
        <w:rPr>
          <w:rFonts w:ascii="仿宋" w:eastAsia="仿宋" w:hAnsi="仿宋"/>
          <w:sz w:val="28"/>
          <w:szCs w:val="24"/>
        </w:rPr>
      </w:pPr>
      <w:r w:rsidRPr="00050B42">
        <w:rPr>
          <w:rFonts w:ascii="仿宋" w:eastAsia="仿宋" w:hAnsi="仿宋" w:hint="eastAsia"/>
          <w:b/>
          <w:sz w:val="28"/>
          <w:szCs w:val="24"/>
        </w:rPr>
        <w:t>9、退租撤场：</w:t>
      </w:r>
      <w:r w:rsidRPr="00050B42">
        <w:rPr>
          <w:rFonts w:ascii="仿宋" w:eastAsia="仿宋" w:hAnsi="仿宋" w:hint="eastAsia"/>
          <w:sz w:val="28"/>
          <w:szCs w:val="24"/>
        </w:rPr>
        <w:t xml:space="preserve">经营期间添置的可移动部分可撤除，其他设施未经出租方同意一律不得撤除； </w:t>
      </w:r>
    </w:p>
    <w:p w:rsidR="00DD5B18" w:rsidRDefault="00DD5B18" w:rsidP="00050B42">
      <w:pPr>
        <w:spacing w:line="360" w:lineRule="auto"/>
        <w:ind w:firstLineChars="200" w:firstLine="562"/>
        <w:jc w:val="left"/>
        <w:rPr>
          <w:rFonts w:ascii="仿宋" w:eastAsia="仿宋" w:hAnsi="仿宋"/>
          <w:sz w:val="28"/>
          <w:szCs w:val="24"/>
        </w:rPr>
      </w:pPr>
      <w:r w:rsidRPr="00050B42">
        <w:rPr>
          <w:rFonts w:ascii="仿宋" w:eastAsia="仿宋" w:hAnsi="仿宋" w:hint="eastAsia"/>
          <w:b/>
          <w:sz w:val="28"/>
          <w:szCs w:val="24"/>
        </w:rPr>
        <w:t>10、其他：</w:t>
      </w:r>
      <w:r w:rsidRPr="00050B42">
        <w:rPr>
          <w:rFonts w:ascii="仿宋" w:eastAsia="仿宋" w:hAnsi="仿宋" w:hint="eastAsia"/>
          <w:sz w:val="28"/>
          <w:szCs w:val="24"/>
        </w:rPr>
        <w:t>租赁期内商铺不可转让、不可全部或部分转租，不可擅自变更经营业态及范围。租赁商户的装修方案需通过出租方书面确认，从事餐饮业态的必须设置排烟净化设备及在排污管总接口处设置隔离网</w:t>
      </w:r>
      <w:r w:rsidR="00050B42" w:rsidRPr="00050B42">
        <w:rPr>
          <w:rFonts w:ascii="仿宋" w:eastAsia="仿宋" w:hAnsi="仿宋" w:hint="eastAsia"/>
          <w:sz w:val="28"/>
          <w:szCs w:val="24"/>
        </w:rPr>
        <w:t>（按</w:t>
      </w:r>
      <w:r w:rsidR="00D574AD">
        <w:rPr>
          <w:rFonts w:ascii="仿宋" w:eastAsia="仿宋" w:hAnsi="仿宋" w:hint="eastAsia"/>
          <w:sz w:val="28"/>
          <w:szCs w:val="24"/>
        </w:rPr>
        <w:t>该项目</w:t>
      </w:r>
      <w:r w:rsidR="00050B42" w:rsidRPr="00050B42">
        <w:rPr>
          <w:rFonts w:ascii="仿宋" w:eastAsia="仿宋" w:hAnsi="仿宋" w:hint="eastAsia"/>
          <w:sz w:val="28"/>
          <w:szCs w:val="24"/>
        </w:rPr>
        <w:t>物业服务公司要求实施）</w:t>
      </w:r>
      <w:r w:rsidRPr="00050B42">
        <w:rPr>
          <w:rFonts w:ascii="仿宋" w:eastAsia="仿宋" w:hAnsi="仿宋" w:hint="eastAsia"/>
          <w:sz w:val="28"/>
          <w:szCs w:val="24"/>
        </w:rPr>
        <w:t>。</w:t>
      </w:r>
    </w:p>
    <w:p w:rsidR="00387ED9" w:rsidRPr="00387ED9" w:rsidRDefault="00387ED9" w:rsidP="00387ED9">
      <w:pPr>
        <w:spacing w:line="360" w:lineRule="auto"/>
        <w:ind w:firstLineChars="200" w:firstLine="562"/>
        <w:jc w:val="left"/>
        <w:rPr>
          <w:rFonts w:ascii="仿宋" w:eastAsia="仿宋" w:hAnsi="仿宋"/>
          <w:b/>
          <w:sz w:val="28"/>
          <w:szCs w:val="24"/>
        </w:rPr>
      </w:pPr>
      <w:r w:rsidRPr="00387ED9">
        <w:rPr>
          <w:rFonts w:ascii="仿宋" w:eastAsia="仿宋" w:hAnsi="仿宋" w:hint="eastAsia"/>
          <w:b/>
          <w:sz w:val="28"/>
          <w:szCs w:val="24"/>
        </w:rPr>
        <w:t>三、报名条件：</w:t>
      </w:r>
    </w:p>
    <w:p w:rsidR="00387ED9" w:rsidRPr="00387ED9" w:rsidRDefault="00387ED9" w:rsidP="00387ED9">
      <w:pPr>
        <w:spacing w:line="360" w:lineRule="auto"/>
        <w:ind w:firstLineChars="200" w:firstLine="562"/>
        <w:jc w:val="left"/>
        <w:rPr>
          <w:rFonts w:ascii="仿宋" w:eastAsia="仿宋" w:hAnsi="仿宋"/>
          <w:b/>
          <w:sz w:val="28"/>
          <w:szCs w:val="24"/>
        </w:rPr>
      </w:pPr>
      <w:r w:rsidRPr="00387ED9">
        <w:rPr>
          <w:rFonts w:ascii="仿宋" w:eastAsia="仿宋" w:hAnsi="仿宋"/>
          <w:b/>
          <w:sz w:val="28"/>
          <w:szCs w:val="24"/>
        </w:rPr>
        <w:t>1、</w:t>
      </w:r>
      <w:r w:rsidRPr="00387ED9">
        <w:rPr>
          <w:rFonts w:ascii="仿宋" w:eastAsia="仿宋" w:hAnsi="仿宋" w:hint="eastAsia"/>
          <w:b/>
          <w:sz w:val="28"/>
          <w:szCs w:val="24"/>
        </w:rPr>
        <w:t>具有经营相关业态经历并提供相关证明材料</w:t>
      </w:r>
      <w:r w:rsidR="006330AD" w:rsidRPr="00387ED9">
        <w:rPr>
          <w:rFonts w:ascii="仿宋" w:eastAsia="仿宋" w:hAnsi="仿宋" w:hint="eastAsia"/>
          <w:b/>
          <w:sz w:val="28"/>
          <w:szCs w:val="24"/>
        </w:rPr>
        <w:t>（包含营业执照、租赁合同等）</w:t>
      </w:r>
      <w:r w:rsidR="006330AD">
        <w:rPr>
          <w:rFonts w:ascii="仿宋" w:eastAsia="仿宋" w:hAnsi="仿宋" w:hint="eastAsia"/>
          <w:b/>
          <w:sz w:val="28"/>
          <w:szCs w:val="24"/>
        </w:rPr>
        <w:t>，</w:t>
      </w:r>
      <w:r w:rsidRPr="00387ED9">
        <w:rPr>
          <w:rFonts w:ascii="仿宋" w:eastAsia="仿宋" w:hAnsi="仿宋" w:hint="eastAsia"/>
          <w:b/>
          <w:sz w:val="28"/>
          <w:szCs w:val="24"/>
        </w:rPr>
        <w:t>在苏合法注册的独立法人资格的企业或个人；</w:t>
      </w:r>
      <w:r w:rsidR="0059247E">
        <w:rPr>
          <w:rFonts w:ascii="仿宋" w:eastAsia="仿宋" w:hAnsi="仿宋" w:hint="eastAsia"/>
          <w:b/>
          <w:sz w:val="28"/>
          <w:szCs w:val="24"/>
        </w:rPr>
        <w:t>品牌商户需提供品牌证明材料（品牌商标证明或品牌授权书选址意见书）、装修方案、品牌经营方案;</w:t>
      </w:r>
    </w:p>
    <w:p w:rsidR="00387ED9" w:rsidRPr="00387ED9" w:rsidRDefault="00387ED9" w:rsidP="00387ED9">
      <w:pPr>
        <w:spacing w:line="360" w:lineRule="auto"/>
        <w:ind w:firstLineChars="200" w:firstLine="562"/>
        <w:jc w:val="left"/>
        <w:rPr>
          <w:rFonts w:ascii="仿宋" w:eastAsia="仿宋" w:hAnsi="仿宋"/>
          <w:b/>
          <w:sz w:val="28"/>
          <w:szCs w:val="24"/>
        </w:rPr>
      </w:pPr>
      <w:r w:rsidRPr="00387ED9">
        <w:rPr>
          <w:rFonts w:ascii="仿宋" w:eastAsia="仿宋" w:hAnsi="仿宋" w:hint="eastAsia"/>
          <w:b/>
          <w:sz w:val="28"/>
          <w:szCs w:val="24"/>
        </w:rPr>
        <w:t>2、企业： 注册经营范围内包含此次招租报名从事业态。财务和经营状况良好，具备履行合同能力；</w:t>
      </w:r>
    </w:p>
    <w:p w:rsidR="00D546A1" w:rsidRDefault="00387ED9" w:rsidP="00387ED9">
      <w:pPr>
        <w:spacing w:line="360" w:lineRule="auto"/>
        <w:ind w:firstLineChars="200" w:firstLine="562"/>
        <w:jc w:val="left"/>
        <w:rPr>
          <w:rFonts w:ascii="仿宋" w:eastAsia="仿宋" w:hAnsi="仿宋"/>
          <w:b/>
          <w:sz w:val="28"/>
          <w:szCs w:val="24"/>
        </w:rPr>
      </w:pPr>
      <w:r w:rsidRPr="00387ED9">
        <w:rPr>
          <w:rFonts w:ascii="仿宋" w:eastAsia="仿宋" w:hAnsi="仿宋" w:hint="eastAsia"/>
          <w:b/>
          <w:sz w:val="28"/>
          <w:szCs w:val="24"/>
        </w:rPr>
        <w:t>3、个人：  1）中国人民银行征信报告</w:t>
      </w:r>
      <w:r w:rsidR="00795E9D">
        <w:rPr>
          <w:rFonts w:ascii="仿宋" w:eastAsia="仿宋" w:hAnsi="仿宋" w:hint="eastAsia"/>
          <w:b/>
          <w:sz w:val="28"/>
          <w:szCs w:val="24"/>
        </w:rPr>
        <w:t>。</w:t>
      </w:r>
      <w:r w:rsidRPr="00387ED9" w:rsidDel="00CF2873">
        <w:rPr>
          <w:rFonts w:ascii="仿宋" w:eastAsia="仿宋" w:hAnsi="仿宋" w:hint="eastAsia"/>
          <w:b/>
          <w:sz w:val="28"/>
          <w:szCs w:val="24"/>
        </w:rPr>
        <w:t xml:space="preserve"> </w:t>
      </w:r>
      <w:r w:rsidRPr="00387ED9">
        <w:rPr>
          <w:rFonts w:ascii="仿宋" w:eastAsia="仿宋" w:hAnsi="仿宋" w:hint="eastAsia"/>
          <w:b/>
          <w:sz w:val="28"/>
          <w:szCs w:val="24"/>
        </w:rPr>
        <w:t xml:space="preserve">       </w:t>
      </w:r>
    </w:p>
    <w:p w:rsidR="00D546A1" w:rsidRPr="00387ED9" w:rsidRDefault="00D546A1" w:rsidP="00387ED9">
      <w:pPr>
        <w:spacing w:line="360" w:lineRule="auto"/>
        <w:ind w:firstLineChars="200" w:firstLine="562"/>
        <w:jc w:val="left"/>
        <w:rPr>
          <w:rFonts w:ascii="仿宋" w:eastAsia="仿宋" w:hAnsi="仿宋"/>
          <w:b/>
          <w:sz w:val="28"/>
          <w:szCs w:val="24"/>
        </w:rPr>
      </w:pPr>
      <w:r>
        <w:rPr>
          <w:rFonts w:ascii="仿宋" w:eastAsia="仿宋" w:hAnsi="仿宋" w:hint="eastAsia"/>
          <w:b/>
          <w:sz w:val="28"/>
          <w:szCs w:val="24"/>
        </w:rPr>
        <w:t xml:space="preserve">           </w:t>
      </w:r>
      <w:r w:rsidR="00387ED9" w:rsidRPr="00387ED9">
        <w:rPr>
          <w:rFonts w:ascii="仿宋" w:eastAsia="仿宋" w:hAnsi="仿宋" w:hint="eastAsia"/>
          <w:b/>
          <w:sz w:val="28"/>
          <w:szCs w:val="24"/>
        </w:rPr>
        <w:t>2）报名人提供身份证原件、复印件。</w:t>
      </w:r>
    </w:p>
    <w:p w:rsidR="00387ED9" w:rsidRPr="00387ED9" w:rsidRDefault="00387ED9" w:rsidP="00387ED9">
      <w:pPr>
        <w:spacing w:line="360" w:lineRule="auto"/>
        <w:ind w:firstLineChars="200" w:firstLine="562"/>
        <w:jc w:val="left"/>
        <w:rPr>
          <w:rFonts w:ascii="仿宋" w:eastAsia="仿宋" w:hAnsi="仿宋"/>
          <w:b/>
          <w:sz w:val="28"/>
          <w:szCs w:val="24"/>
        </w:rPr>
      </w:pPr>
      <w:r w:rsidRPr="00387ED9">
        <w:rPr>
          <w:rFonts w:ascii="仿宋" w:eastAsia="仿宋" w:hAnsi="仿宋" w:hint="eastAsia"/>
          <w:b/>
          <w:sz w:val="28"/>
          <w:szCs w:val="24"/>
        </w:rPr>
        <w:t>四、竞租人资格介定：</w:t>
      </w:r>
    </w:p>
    <w:p w:rsidR="00387ED9" w:rsidRPr="00387ED9" w:rsidRDefault="00387ED9" w:rsidP="00387ED9">
      <w:pPr>
        <w:spacing w:line="360" w:lineRule="auto"/>
        <w:ind w:firstLineChars="200" w:firstLine="562"/>
        <w:jc w:val="left"/>
        <w:rPr>
          <w:rFonts w:ascii="仿宋" w:eastAsia="仿宋" w:hAnsi="仿宋"/>
          <w:b/>
          <w:sz w:val="28"/>
          <w:szCs w:val="24"/>
        </w:rPr>
      </w:pPr>
      <w:r w:rsidRPr="00387ED9">
        <w:rPr>
          <w:rFonts w:ascii="仿宋" w:eastAsia="仿宋" w:hAnsi="仿宋" w:hint="eastAsia"/>
          <w:b/>
          <w:sz w:val="28"/>
          <w:szCs w:val="24"/>
        </w:rPr>
        <w:t xml:space="preserve">   无从事业态经营经验者不予审核通过、个人征信证明有五次以上不良记录的不予审核通过，竞租人在竞租保证金缴纳截止时间之前将竞租保证金的本票交于出租方，方为有效竞租人。</w:t>
      </w:r>
    </w:p>
    <w:p w:rsidR="00DD5B18" w:rsidRPr="006330AD" w:rsidRDefault="00387ED9" w:rsidP="006330AD">
      <w:pPr>
        <w:spacing w:line="360" w:lineRule="auto"/>
        <w:ind w:firstLineChars="200" w:firstLine="562"/>
        <w:jc w:val="left"/>
        <w:rPr>
          <w:rFonts w:ascii="仿宋" w:eastAsia="仿宋" w:hAnsi="仿宋"/>
          <w:b/>
          <w:sz w:val="28"/>
          <w:szCs w:val="24"/>
        </w:rPr>
      </w:pPr>
      <w:r w:rsidRPr="006330AD">
        <w:rPr>
          <w:rFonts w:ascii="仿宋" w:eastAsia="仿宋" w:hAnsi="仿宋" w:hint="eastAsia"/>
          <w:b/>
          <w:sz w:val="28"/>
          <w:szCs w:val="24"/>
        </w:rPr>
        <w:t>五</w:t>
      </w:r>
      <w:r w:rsidR="00DD5B18" w:rsidRPr="006330AD">
        <w:rPr>
          <w:rFonts w:ascii="仿宋" w:eastAsia="仿宋" w:hAnsi="仿宋" w:hint="eastAsia"/>
          <w:b/>
          <w:sz w:val="28"/>
          <w:szCs w:val="24"/>
        </w:rPr>
        <w:t>、竞租流程及规则</w:t>
      </w:r>
    </w:p>
    <w:p w:rsidR="00DD5B18" w:rsidRPr="00050B42" w:rsidRDefault="00DD5B18"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t>1、竞租流程及规则：</w:t>
      </w:r>
    </w:p>
    <w:p w:rsidR="00DD5B18" w:rsidRDefault="008D7EF8" w:rsidP="00DD5B18">
      <w:pPr>
        <w:widowControl/>
        <w:jc w:val="center"/>
        <w:rPr>
          <w:rFonts w:ascii="宋体" w:hAnsi="宋体" w:cs="宋体"/>
          <w:kern w:val="0"/>
          <w:sz w:val="24"/>
          <w:szCs w:val="24"/>
        </w:rPr>
      </w:pPr>
      <w:r>
        <w:rPr>
          <w:rFonts w:ascii="宋体" w:hAnsi="宋体" w:cs="宋体"/>
          <w:noProof/>
          <w:kern w:val="0"/>
          <w:sz w:val="24"/>
          <w:szCs w:val="24"/>
        </w:rPr>
        <w:lastRenderedPageBreak/>
        <w:drawing>
          <wp:inline distT="0" distB="0" distL="0" distR="0">
            <wp:extent cx="8295610" cy="5497033"/>
            <wp:effectExtent l="1905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8296259" cy="5497463"/>
                    </a:xfrm>
                    <a:prstGeom prst="rect">
                      <a:avLst/>
                    </a:prstGeom>
                    <a:noFill/>
                    <a:ln w="9525">
                      <a:noFill/>
                      <a:miter lim="800000"/>
                      <a:headEnd/>
                      <a:tailEnd/>
                    </a:ln>
                  </pic:spPr>
                </pic:pic>
              </a:graphicData>
            </a:graphic>
          </wp:inline>
        </w:drawing>
      </w:r>
    </w:p>
    <w:p w:rsidR="00DD5B18" w:rsidRPr="00050B42" w:rsidRDefault="00DD5B18"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t>如有调整，甲方可在正式竞租前书面公示告知。</w:t>
      </w:r>
    </w:p>
    <w:p w:rsidR="00DD5B18" w:rsidRPr="00050B42" w:rsidRDefault="00DD5B18"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t>1）竞租规则：</w:t>
      </w:r>
    </w:p>
    <w:p w:rsidR="00DD5B18" w:rsidRPr="00050B42" w:rsidRDefault="00DD5B18"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t>①、意向商户填写出租方提供的《竞租报名表》、《竞租承诺书》，同时意向商户向出租方缴纳该标段竞租保证金。该竞租保证金仅可参与相应标段的竞租，不可参与其他标段的竞租</w:t>
      </w:r>
      <w:r w:rsidR="00D546A1">
        <w:rPr>
          <w:rFonts w:ascii="仿宋" w:eastAsia="仿宋" w:hAnsi="仿宋" w:hint="eastAsia"/>
          <w:sz w:val="28"/>
          <w:szCs w:val="24"/>
        </w:rPr>
        <w:t>。</w:t>
      </w:r>
    </w:p>
    <w:p w:rsidR="00A715D2" w:rsidRPr="00A715D2" w:rsidRDefault="00A715D2" w:rsidP="00A715D2">
      <w:pPr>
        <w:spacing w:line="360" w:lineRule="auto"/>
        <w:ind w:firstLineChars="147" w:firstLine="412"/>
        <w:jc w:val="left"/>
        <w:rPr>
          <w:rFonts w:ascii="仿宋" w:eastAsia="仿宋" w:hAnsi="仿宋"/>
          <w:sz w:val="28"/>
          <w:szCs w:val="24"/>
        </w:rPr>
      </w:pPr>
      <w:r>
        <w:rPr>
          <w:rFonts w:ascii="仿宋" w:eastAsia="仿宋" w:hAnsi="仿宋" w:hint="eastAsia"/>
          <w:sz w:val="28"/>
          <w:szCs w:val="24"/>
        </w:rPr>
        <w:t xml:space="preserve"> </w:t>
      </w:r>
      <w:r w:rsidR="00387ED9">
        <w:rPr>
          <w:rFonts w:ascii="仿宋" w:eastAsia="仿宋" w:hAnsi="仿宋" w:hint="eastAsia"/>
          <w:sz w:val="28"/>
          <w:szCs w:val="24"/>
        </w:rPr>
        <w:t>②</w:t>
      </w:r>
      <w:r w:rsidR="00DD5B18" w:rsidRPr="00050B42">
        <w:rPr>
          <w:rFonts w:ascii="仿宋" w:eastAsia="仿宋" w:hAnsi="仿宋"/>
          <w:sz w:val="28"/>
          <w:szCs w:val="24"/>
        </w:rPr>
        <w:t>、所有竞租人报名以《竞租报名表》的形式实行报名并参与竞租，</w:t>
      </w:r>
      <w:r w:rsidRPr="00A715D2">
        <w:rPr>
          <w:rFonts w:ascii="仿宋" w:eastAsia="仿宋" w:hAnsi="仿宋" w:hint="eastAsia"/>
          <w:sz w:val="28"/>
          <w:szCs w:val="24"/>
        </w:rPr>
        <w:t>在出租方安排的竞租当日，现场至出租方规定地点竞租，出租方对相应标段的竞租人发放竞租应价单及封标袋，由竞租人在指定时间内填写并封存后交于现场出租方处，由出租方安排人员现场开标，现场公布，价高者得。如出现两家及两家以上有效竞租人的</w:t>
      </w:r>
      <w:r w:rsidR="008D7EF8" w:rsidRPr="008D7EF8">
        <w:rPr>
          <w:rFonts w:ascii="仿宋" w:eastAsia="仿宋" w:hAnsi="仿宋" w:hint="eastAsia"/>
          <w:sz w:val="28"/>
          <w:szCs w:val="24"/>
        </w:rPr>
        <w:t>报价均达到该铺面限价的，则由招租方</w:t>
      </w:r>
      <w:r w:rsidR="007E3072">
        <w:rPr>
          <w:rFonts w:ascii="仿宋" w:eastAsia="仿宋" w:hAnsi="仿宋" w:hint="eastAsia"/>
          <w:sz w:val="28"/>
          <w:szCs w:val="24"/>
        </w:rPr>
        <w:t>择日</w:t>
      </w:r>
      <w:r w:rsidR="008D7EF8" w:rsidRPr="008D7EF8">
        <w:rPr>
          <w:rFonts w:ascii="仿宋" w:eastAsia="仿宋" w:hAnsi="仿宋" w:hint="eastAsia"/>
          <w:sz w:val="28"/>
          <w:szCs w:val="24"/>
        </w:rPr>
        <w:t>另行组织评标，要求有效竞租人提供品牌简介及经营方案，并由招租方组成的</w:t>
      </w:r>
      <w:r w:rsidR="008D7EF8">
        <w:rPr>
          <w:rFonts w:ascii="仿宋" w:eastAsia="仿宋" w:hAnsi="仿宋" w:hint="eastAsia"/>
          <w:sz w:val="28"/>
          <w:szCs w:val="24"/>
        </w:rPr>
        <w:t>评标</w:t>
      </w:r>
      <w:r w:rsidR="008D7EF8" w:rsidRPr="008D7EF8">
        <w:rPr>
          <w:rFonts w:ascii="仿宋" w:eastAsia="仿宋" w:hAnsi="仿宋" w:hint="eastAsia"/>
          <w:sz w:val="28"/>
          <w:szCs w:val="24"/>
        </w:rPr>
        <w:t>小组进行评分，得分最高的有效竞租人以限价中标。</w:t>
      </w:r>
    </w:p>
    <w:p w:rsidR="00DD5B18" w:rsidRPr="00050B42" w:rsidRDefault="00DD5B18" w:rsidP="00A715D2">
      <w:pPr>
        <w:spacing w:line="360" w:lineRule="auto"/>
        <w:ind w:firstLineChars="147" w:firstLine="412"/>
        <w:jc w:val="left"/>
        <w:rPr>
          <w:rFonts w:ascii="仿宋" w:eastAsia="仿宋" w:hAnsi="仿宋"/>
          <w:sz w:val="28"/>
          <w:szCs w:val="24"/>
        </w:rPr>
      </w:pPr>
      <w:r w:rsidRPr="00050B42">
        <w:rPr>
          <w:rFonts w:ascii="仿宋" w:eastAsia="仿宋" w:hAnsi="仿宋" w:hint="eastAsia"/>
          <w:sz w:val="28"/>
          <w:szCs w:val="24"/>
        </w:rPr>
        <w:t>中标人与出租方现场签订《中标确认书》</w:t>
      </w:r>
      <w:r w:rsidRPr="00050B42">
        <w:rPr>
          <w:rFonts w:ascii="仿宋" w:eastAsia="仿宋" w:hAnsi="仿宋"/>
          <w:sz w:val="28"/>
          <w:szCs w:val="24"/>
        </w:rPr>
        <w:t>（具体办法以现场宣布为准）</w:t>
      </w:r>
      <w:r w:rsidR="00CA7BD0">
        <w:rPr>
          <w:rFonts w:ascii="仿宋" w:eastAsia="仿宋" w:hAnsi="仿宋" w:hint="eastAsia"/>
          <w:sz w:val="28"/>
          <w:szCs w:val="24"/>
        </w:rPr>
        <w:t>；</w:t>
      </w:r>
    </w:p>
    <w:p w:rsidR="00DD5B18" w:rsidRPr="00050B42" w:rsidRDefault="00A715D2" w:rsidP="00A715D2">
      <w:pPr>
        <w:spacing w:line="360" w:lineRule="auto"/>
        <w:ind w:firstLineChars="147" w:firstLine="412"/>
        <w:jc w:val="left"/>
        <w:rPr>
          <w:rFonts w:ascii="仿宋" w:eastAsia="仿宋" w:hAnsi="仿宋"/>
          <w:sz w:val="28"/>
          <w:szCs w:val="24"/>
        </w:rPr>
      </w:pPr>
      <w:r>
        <w:rPr>
          <w:rFonts w:ascii="仿宋" w:eastAsia="仿宋" w:hAnsi="仿宋" w:hint="eastAsia"/>
          <w:sz w:val="28"/>
          <w:szCs w:val="24"/>
        </w:rPr>
        <w:t xml:space="preserve"> </w:t>
      </w:r>
      <w:r w:rsidR="006330AD">
        <w:rPr>
          <w:rFonts w:ascii="仿宋" w:eastAsia="仿宋" w:hAnsi="仿宋" w:hint="eastAsia"/>
          <w:sz w:val="28"/>
          <w:szCs w:val="24"/>
        </w:rPr>
        <w:t>③</w:t>
      </w:r>
      <w:r w:rsidR="00DD5B18" w:rsidRPr="00050B42">
        <w:rPr>
          <w:rFonts w:ascii="仿宋" w:eastAsia="仿宋" w:hAnsi="仿宋" w:hint="eastAsia"/>
          <w:sz w:val="28"/>
          <w:szCs w:val="24"/>
        </w:rPr>
        <w:t>、竞租保证金需在规定时间内缴纳，否则视为无效；</w:t>
      </w:r>
    </w:p>
    <w:p w:rsidR="00DD5B18" w:rsidRPr="00050B42" w:rsidRDefault="006330AD"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t>④</w:t>
      </w:r>
      <w:r w:rsidR="00DD5B18" w:rsidRPr="00050B42">
        <w:rPr>
          <w:rFonts w:ascii="仿宋" w:eastAsia="仿宋" w:hAnsi="仿宋" w:hint="eastAsia"/>
          <w:sz w:val="28"/>
          <w:szCs w:val="24"/>
        </w:rPr>
        <w:t>、缴纳竞租保证金的客户，需于规定时间参与竞租，未按时到场视为弃权，缴纳的竞租保证金不予退还；</w:t>
      </w:r>
    </w:p>
    <w:p w:rsidR="00DD5B18" w:rsidRPr="00050B42" w:rsidRDefault="006330AD"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t>⑤</w:t>
      </w:r>
      <w:r w:rsidR="00DD5B18" w:rsidRPr="00050B42">
        <w:rPr>
          <w:rFonts w:ascii="仿宋" w:eastAsia="仿宋" w:hAnsi="仿宋" w:hint="eastAsia"/>
          <w:sz w:val="28"/>
          <w:szCs w:val="24"/>
        </w:rPr>
        <w:t>、中标人发生如下情况，视为恶意扰乱竞租流程，出租方有权没收保证金：</w:t>
      </w:r>
    </w:p>
    <w:p w:rsidR="00DD5B18" w:rsidRPr="00050B42" w:rsidRDefault="00DD5B18"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t>a.未能在规定时间内与出租方签订《租赁合同》</w:t>
      </w:r>
      <w:r w:rsidR="000220CC">
        <w:rPr>
          <w:rFonts w:ascii="仿宋" w:eastAsia="仿宋" w:hAnsi="仿宋" w:hint="eastAsia"/>
          <w:sz w:val="28"/>
          <w:szCs w:val="24"/>
        </w:rPr>
        <w:t>及《物业管理协议》</w:t>
      </w:r>
      <w:r w:rsidRPr="00050B42">
        <w:rPr>
          <w:rFonts w:ascii="仿宋" w:eastAsia="仿宋" w:hAnsi="仿宋" w:hint="eastAsia"/>
          <w:sz w:val="28"/>
          <w:szCs w:val="24"/>
        </w:rPr>
        <w:t>的；</w:t>
      </w:r>
    </w:p>
    <w:p w:rsidR="00DD5B18" w:rsidRPr="00050B42" w:rsidRDefault="00DD5B18"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t>b.应标单元，当天竞拍无人应价的；</w:t>
      </w:r>
    </w:p>
    <w:p w:rsidR="00DD5B18" w:rsidRPr="00050B42" w:rsidRDefault="00DD5B18"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t>c.中标后弃权的;</w:t>
      </w:r>
    </w:p>
    <w:p w:rsidR="00DD5B18" w:rsidRPr="00050B42" w:rsidRDefault="00DD5B18"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t>d.擅自改变经营业态、品牌、中标人名称变更的;</w:t>
      </w:r>
    </w:p>
    <w:p w:rsidR="00DD5B18" w:rsidRPr="00050B42" w:rsidRDefault="00DD5B18"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t>e.无证经营、违反相关政府部门许可的；</w:t>
      </w:r>
    </w:p>
    <w:p w:rsidR="00DD5B18" w:rsidRPr="00050B42" w:rsidRDefault="00DD5B18"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lastRenderedPageBreak/>
        <w:t>f.未能按时缴清应付款项的；</w:t>
      </w:r>
    </w:p>
    <w:p w:rsidR="00DD5B18" w:rsidRPr="00050B42" w:rsidRDefault="00DD5B18" w:rsidP="00050B42">
      <w:pPr>
        <w:spacing w:line="360" w:lineRule="auto"/>
        <w:ind w:firstLineChars="200" w:firstLine="560"/>
        <w:jc w:val="left"/>
        <w:rPr>
          <w:rFonts w:ascii="仿宋" w:eastAsia="仿宋" w:hAnsi="仿宋"/>
          <w:sz w:val="28"/>
          <w:szCs w:val="24"/>
        </w:rPr>
      </w:pPr>
      <w:r w:rsidRPr="00050B42">
        <w:rPr>
          <w:rFonts w:ascii="仿宋" w:eastAsia="仿宋" w:hAnsi="仿宋" w:hint="eastAsia"/>
          <w:sz w:val="28"/>
          <w:szCs w:val="24"/>
        </w:rPr>
        <w:t>四、</w:t>
      </w:r>
      <w:r w:rsidR="000220CC">
        <w:rPr>
          <w:rFonts w:ascii="仿宋" w:eastAsia="仿宋" w:hAnsi="仿宋" w:hint="eastAsia"/>
          <w:sz w:val="28"/>
          <w:szCs w:val="24"/>
        </w:rPr>
        <w:t>报名及竞租</w:t>
      </w:r>
      <w:r w:rsidR="001B39A3">
        <w:rPr>
          <w:rFonts w:ascii="仿宋" w:eastAsia="仿宋" w:hAnsi="仿宋" w:hint="eastAsia"/>
          <w:sz w:val="28"/>
          <w:szCs w:val="24"/>
        </w:rPr>
        <w:t>：</w:t>
      </w:r>
    </w:p>
    <w:p w:rsidR="000220CC" w:rsidRPr="007E3072" w:rsidRDefault="000220CC" w:rsidP="007E3072">
      <w:pPr>
        <w:spacing w:line="360" w:lineRule="auto"/>
        <w:ind w:firstLineChars="200" w:firstLine="562"/>
        <w:jc w:val="left"/>
        <w:rPr>
          <w:rFonts w:ascii="仿宋" w:eastAsia="仿宋" w:hAnsi="仿宋"/>
          <w:b/>
          <w:sz w:val="28"/>
          <w:szCs w:val="24"/>
        </w:rPr>
      </w:pPr>
      <w:r w:rsidRPr="007E3072">
        <w:rPr>
          <w:rFonts w:ascii="仿宋" w:eastAsia="仿宋" w:hAnsi="仿宋" w:hint="eastAsia"/>
          <w:b/>
          <w:sz w:val="28"/>
          <w:szCs w:val="24"/>
        </w:rPr>
        <w:t>报名地点：苏州市姑苏区江宙路132号万家邻里江宙路生活广场四楼北苏州市农产品发展有限公司</w:t>
      </w:r>
      <w:r w:rsidR="005557C5" w:rsidRPr="007E3072">
        <w:rPr>
          <w:rFonts w:ascii="仿宋" w:eastAsia="仿宋" w:hAnsi="仿宋" w:hint="eastAsia"/>
          <w:b/>
          <w:sz w:val="28"/>
          <w:szCs w:val="24"/>
        </w:rPr>
        <w:t>(手机导航“万家邻里江宙路生活中心”即可）</w:t>
      </w:r>
      <w:r w:rsidR="00CA7BD0" w:rsidRPr="007E3072">
        <w:rPr>
          <w:rFonts w:ascii="仿宋" w:eastAsia="仿宋" w:hAnsi="仿宋" w:hint="eastAsia"/>
          <w:b/>
          <w:sz w:val="28"/>
          <w:szCs w:val="24"/>
        </w:rPr>
        <w:t>；</w:t>
      </w:r>
    </w:p>
    <w:p w:rsidR="00DD5B18" w:rsidRPr="007E3072" w:rsidRDefault="00DD5B18" w:rsidP="007E3072">
      <w:pPr>
        <w:spacing w:line="360" w:lineRule="auto"/>
        <w:ind w:firstLineChars="200" w:firstLine="562"/>
        <w:jc w:val="left"/>
        <w:rPr>
          <w:rFonts w:ascii="仿宋" w:eastAsia="仿宋" w:hAnsi="仿宋"/>
          <w:b/>
          <w:sz w:val="28"/>
          <w:szCs w:val="24"/>
        </w:rPr>
      </w:pPr>
      <w:r w:rsidRPr="007E3072">
        <w:rPr>
          <w:rFonts w:ascii="仿宋" w:eastAsia="仿宋" w:hAnsi="仿宋" w:hint="eastAsia"/>
          <w:b/>
          <w:sz w:val="28"/>
          <w:szCs w:val="24"/>
        </w:rPr>
        <w:t>竞租报名截止、竞租保证金缴纳截止时间：2018年</w:t>
      </w:r>
      <w:r w:rsidR="005557C5" w:rsidRPr="007E3072">
        <w:rPr>
          <w:rFonts w:ascii="仿宋" w:eastAsia="仿宋" w:hAnsi="仿宋" w:hint="eastAsia"/>
          <w:b/>
          <w:sz w:val="28"/>
          <w:szCs w:val="24"/>
        </w:rPr>
        <w:t>1</w:t>
      </w:r>
      <w:r w:rsidR="00136C0A">
        <w:rPr>
          <w:rFonts w:ascii="仿宋" w:eastAsia="仿宋" w:hAnsi="仿宋" w:hint="eastAsia"/>
          <w:b/>
          <w:sz w:val="28"/>
          <w:szCs w:val="24"/>
        </w:rPr>
        <w:t>2</w:t>
      </w:r>
      <w:r w:rsidRPr="007E3072">
        <w:rPr>
          <w:rFonts w:ascii="仿宋" w:eastAsia="仿宋" w:hAnsi="仿宋" w:hint="eastAsia"/>
          <w:b/>
          <w:sz w:val="28"/>
          <w:szCs w:val="24"/>
        </w:rPr>
        <w:t>月</w:t>
      </w:r>
      <w:r w:rsidR="00136C0A">
        <w:rPr>
          <w:rFonts w:ascii="仿宋" w:eastAsia="仿宋" w:hAnsi="仿宋" w:hint="eastAsia"/>
          <w:b/>
          <w:sz w:val="28"/>
          <w:szCs w:val="24"/>
        </w:rPr>
        <w:t>24</w:t>
      </w:r>
      <w:r w:rsidRPr="007E3072">
        <w:rPr>
          <w:rFonts w:ascii="仿宋" w:eastAsia="仿宋" w:hAnsi="仿宋" w:hint="eastAsia"/>
          <w:b/>
          <w:sz w:val="28"/>
          <w:szCs w:val="24"/>
        </w:rPr>
        <w:t>日</w:t>
      </w:r>
      <w:r w:rsidR="00CA7BD0" w:rsidRPr="007E3072">
        <w:rPr>
          <w:rFonts w:ascii="仿宋" w:eastAsia="仿宋" w:hAnsi="仿宋" w:hint="eastAsia"/>
          <w:b/>
          <w:sz w:val="28"/>
          <w:szCs w:val="24"/>
        </w:rPr>
        <w:t>（周</w:t>
      </w:r>
      <w:r w:rsidR="00136C0A">
        <w:rPr>
          <w:rFonts w:ascii="仿宋" w:eastAsia="仿宋" w:hAnsi="仿宋" w:hint="eastAsia"/>
          <w:b/>
          <w:sz w:val="28"/>
          <w:szCs w:val="24"/>
        </w:rPr>
        <w:t>一</w:t>
      </w:r>
      <w:r w:rsidR="00CA7BD0" w:rsidRPr="007E3072">
        <w:rPr>
          <w:rFonts w:ascii="仿宋" w:eastAsia="仿宋" w:hAnsi="仿宋" w:hint="eastAsia"/>
          <w:b/>
          <w:sz w:val="28"/>
          <w:szCs w:val="24"/>
        </w:rPr>
        <w:t>）</w:t>
      </w:r>
      <w:r w:rsidRPr="007E3072">
        <w:rPr>
          <w:rFonts w:ascii="仿宋" w:eastAsia="仿宋" w:hAnsi="仿宋" w:hint="eastAsia"/>
          <w:b/>
          <w:sz w:val="28"/>
          <w:szCs w:val="24"/>
        </w:rPr>
        <w:t>下午16:00</w:t>
      </w:r>
      <w:r w:rsidR="00CA7BD0" w:rsidRPr="007E3072">
        <w:rPr>
          <w:rFonts w:ascii="仿宋" w:eastAsia="仿宋" w:hAnsi="仿宋" w:hint="eastAsia"/>
          <w:b/>
          <w:sz w:val="28"/>
          <w:szCs w:val="24"/>
        </w:rPr>
        <w:t>；</w:t>
      </w:r>
    </w:p>
    <w:p w:rsidR="00DD5B18" w:rsidRPr="007E3072" w:rsidRDefault="00DD5B18" w:rsidP="007E3072">
      <w:pPr>
        <w:spacing w:line="360" w:lineRule="auto"/>
        <w:ind w:firstLineChars="200" w:firstLine="562"/>
        <w:jc w:val="left"/>
        <w:rPr>
          <w:rFonts w:ascii="仿宋" w:eastAsia="仿宋" w:hAnsi="仿宋"/>
          <w:b/>
          <w:sz w:val="28"/>
          <w:szCs w:val="24"/>
        </w:rPr>
      </w:pPr>
      <w:r w:rsidRPr="007E3072">
        <w:rPr>
          <w:rFonts w:ascii="仿宋" w:eastAsia="仿宋" w:hAnsi="仿宋" w:hint="eastAsia"/>
          <w:b/>
          <w:sz w:val="28"/>
          <w:szCs w:val="24"/>
        </w:rPr>
        <w:t>竞租保证金缴纳方式：竞租人提供对应标段对应金额的银行本票</w:t>
      </w:r>
      <w:r w:rsidR="00CA7BD0" w:rsidRPr="007E3072">
        <w:rPr>
          <w:rFonts w:ascii="仿宋" w:eastAsia="仿宋" w:hAnsi="仿宋" w:hint="eastAsia"/>
          <w:b/>
          <w:sz w:val="28"/>
          <w:szCs w:val="24"/>
        </w:rPr>
        <w:t>；</w:t>
      </w:r>
    </w:p>
    <w:p w:rsidR="00DD5B18" w:rsidRPr="007E3072" w:rsidRDefault="000220CC" w:rsidP="007E3072">
      <w:pPr>
        <w:spacing w:line="360" w:lineRule="auto"/>
        <w:ind w:firstLineChars="200" w:firstLine="562"/>
        <w:jc w:val="left"/>
        <w:rPr>
          <w:rFonts w:ascii="仿宋" w:eastAsia="仿宋" w:hAnsi="仿宋"/>
          <w:b/>
          <w:sz w:val="28"/>
          <w:szCs w:val="24"/>
        </w:rPr>
      </w:pPr>
      <w:r w:rsidRPr="007E3072">
        <w:rPr>
          <w:rFonts w:ascii="仿宋" w:eastAsia="仿宋" w:hAnsi="仿宋" w:hint="eastAsia"/>
          <w:b/>
          <w:sz w:val="28"/>
          <w:szCs w:val="24"/>
        </w:rPr>
        <w:t>竞租</w:t>
      </w:r>
      <w:r w:rsidR="00DD5B18" w:rsidRPr="007E3072">
        <w:rPr>
          <w:rFonts w:ascii="仿宋" w:eastAsia="仿宋" w:hAnsi="仿宋" w:hint="eastAsia"/>
          <w:b/>
          <w:sz w:val="28"/>
          <w:szCs w:val="24"/>
        </w:rPr>
        <w:t>时间</w:t>
      </w:r>
      <w:r w:rsidRPr="007E3072">
        <w:rPr>
          <w:rFonts w:ascii="仿宋" w:eastAsia="仿宋" w:hAnsi="仿宋" w:hint="eastAsia"/>
          <w:b/>
          <w:sz w:val="28"/>
          <w:szCs w:val="24"/>
        </w:rPr>
        <w:t>、地点</w:t>
      </w:r>
      <w:r w:rsidR="00DD5B18" w:rsidRPr="007E3072">
        <w:rPr>
          <w:rFonts w:ascii="仿宋" w:eastAsia="仿宋" w:hAnsi="仿宋" w:hint="eastAsia"/>
          <w:b/>
          <w:sz w:val="28"/>
          <w:szCs w:val="24"/>
        </w:rPr>
        <w:t>：</w:t>
      </w:r>
      <w:r w:rsidR="00A715D2" w:rsidRPr="007E3072">
        <w:rPr>
          <w:rFonts w:ascii="仿宋" w:eastAsia="仿宋" w:hAnsi="仿宋" w:hint="eastAsia"/>
          <w:b/>
          <w:sz w:val="28"/>
          <w:szCs w:val="24"/>
        </w:rPr>
        <w:t>出租方另行通知</w:t>
      </w:r>
      <w:r w:rsidR="00CA7BD0" w:rsidRPr="007E3072">
        <w:rPr>
          <w:rFonts w:ascii="仿宋" w:eastAsia="仿宋" w:hAnsi="仿宋" w:hint="eastAsia"/>
          <w:b/>
          <w:sz w:val="28"/>
          <w:szCs w:val="24"/>
        </w:rPr>
        <w:t>；</w:t>
      </w:r>
    </w:p>
    <w:p w:rsidR="00A721B4" w:rsidRDefault="00A721B4" w:rsidP="00050B42">
      <w:pPr>
        <w:spacing w:line="360" w:lineRule="auto"/>
        <w:ind w:firstLineChars="200" w:firstLine="560"/>
        <w:jc w:val="left"/>
        <w:rPr>
          <w:rFonts w:ascii="仿宋" w:eastAsia="仿宋" w:hAnsi="仿宋"/>
          <w:sz w:val="28"/>
          <w:szCs w:val="24"/>
        </w:rPr>
      </w:pPr>
    </w:p>
    <w:p w:rsidR="00136C0A" w:rsidRDefault="00136C0A" w:rsidP="00DE670A">
      <w:pPr>
        <w:spacing w:line="360" w:lineRule="auto"/>
        <w:ind w:firstLineChars="200" w:firstLine="560"/>
        <w:jc w:val="right"/>
        <w:rPr>
          <w:rFonts w:ascii="仿宋" w:eastAsia="仿宋" w:hAnsi="仿宋"/>
          <w:sz w:val="28"/>
          <w:szCs w:val="24"/>
        </w:rPr>
      </w:pPr>
      <w:r>
        <w:rPr>
          <w:rFonts w:ascii="仿宋" w:eastAsia="仿宋" w:hAnsi="仿宋" w:hint="eastAsia"/>
          <w:sz w:val="28"/>
          <w:szCs w:val="24"/>
        </w:rPr>
        <w:t>苏州市农产品发展有限公司</w:t>
      </w:r>
    </w:p>
    <w:p w:rsidR="00136C0A" w:rsidRPr="00136C0A" w:rsidRDefault="00136C0A" w:rsidP="00DE670A">
      <w:pPr>
        <w:spacing w:line="360" w:lineRule="auto"/>
        <w:ind w:firstLineChars="200" w:firstLine="560"/>
        <w:jc w:val="right"/>
        <w:rPr>
          <w:rFonts w:ascii="仿宋" w:eastAsia="仿宋" w:hAnsi="仿宋"/>
          <w:sz w:val="28"/>
          <w:szCs w:val="24"/>
        </w:rPr>
      </w:pPr>
      <w:r>
        <w:rPr>
          <w:rFonts w:ascii="仿宋" w:eastAsia="仿宋" w:hAnsi="仿宋" w:hint="eastAsia"/>
          <w:sz w:val="28"/>
          <w:szCs w:val="24"/>
        </w:rPr>
        <w:t>2018年</w:t>
      </w:r>
      <w:r w:rsidR="00DE670A">
        <w:rPr>
          <w:rFonts w:ascii="仿宋" w:eastAsia="仿宋" w:hAnsi="仿宋" w:hint="eastAsia"/>
          <w:sz w:val="28"/>
          <w:szCs w:val="24"/>
        </w:rPr>
        <w:t>12月18日</w:t>
      </w:r>
    </w:p>
    <w:p w:rsidR="00FE7060" w:rsidRDefault="00FE7060" w:rsidP="00050B42">
      <w:pPr>
        <w:spacing w:line="360" w:lineRule="auto"/>
        <w:ind w:firstLineChars="200" w:firstLine="560"/>
        <w:jc w:val="left"/>
        <w:rPr>
          <w:rFonts w:ascii="仿宋" w:eastAsia="仿宋" w:hAnsi="仿宋"/>
          <w:sz w:val="28"/>
          <w:szCs w:val="24"/>
        </w:rPr>
      </w:pPr>
    </w:p>
    <w:p w:rsidR="00FE7060" w:rsidRDefault="00FE7060" w:rsidP="00050B42">
      <w:pPr>
        <w:spacing w:line="360" w:lineRule="auto"/>
        <w:ind w:firstLineChars="200" w:firstLine="560"/>
        <w:jc w:val="left"/>
        <w:rPr>
          <w:rFonts w:ascii="仿宋" w:eastAsia="仿宋" w:hAnsi="仿宋"/>
          <w:sz w:val="28"/>
          <w:szCs w:val="24"/>
        </w:rPr>
      </w:pPr>
    </w:p>
    <w:p w:rsidR="00FE7060" w:rsidRPr="00FE7060" w:rsidRDefault="00FE7060" w:rsidP="00050B42">
      <w:pPr>
        <w:spacing w:line="360" w:lineRule="auto"/>
        <w:ind w:firstLineChars="200" w:firstLine="560"/>
        <w:jc w:val="left"/>
        <w:rPr>
          <w:rFonts w:ascii="仿宋" w:eastAsia="仿宋" w:hAnsi="仿宋"/>
          <w:sz w:val="28"/>
          <w:szCs w:val="24"/>
        </w:rPr>
      </w:pPr>
    </w:p>
    <w:sectPr w:rsidR="00FE7060" w:rsidRPr="00FE7060" w:rsidSect="008D7EF8">
      <w:pgSz w:w="16839" w:h="23814" w:code="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00BE" w:rsidRDefault="009300BE" w:rsidP="00DD5B18">
      <w:r>
        <w:separator/>
      </w:r>
    </w:p>
  </w:endnote>
  <w:endnote w:type="continuationSeparator" w:id="0">
    <w:p w:rsidR="009300BE" w:rsidRDefault="009300BE" w:rsidP="00DD5B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00BE" w:rsidRDefault="009300BE" w:rsidP="00DD5B18">
      <w:r>
        <w:separator/>
      </w:r>
    </w:p>
  </w:footnote>
  <w:footnote w:type="continuationSeparator" w:id="0">
    <w:p w:rsidR="009300BE" w:rsidRDefault="009300BE" w:rsidP="00DD5B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5B18"/>
    <w:rsid w:val="000220CC"/>
    <w:rsid w:val="00050B42"/>
    <w:rsid w:val="00136C0A"/>
    <w:rsid w:val="00143254"/>
    <w:rsid w:val="00146E72"/>
    <w:rsid w:val="00163270"/>
    <w:rsid w:val="00182B08"/>
    <w:rsid w:val="00183E49"/>
    <w:rsid w:val="001B39A3"/>
    <w:rsid w:val="002554BA"/>
    <w:rsid w:val="002649D4"/>
    <w:rsid w:val="0027435B"/>
    <w:rsid w:val="002B3D0A"/>
    <w:rsid w:val="002F7CE2"/>
    <w:rsid w:val="00387ED9"/>
    <w:rsid w:val="003C2235"/>
    <w:rsid w:val="003D0346"/>
    <w:rsid w:val="0044006A"/>
    <w:rsid w:val="004B0C1D"/>
    <w:rsid w:val="004E2FEB"/>
    <w:rsid w:val="00507E9D"/>
    <w:rsid w:val="00546D8C"/>
    <w:rsid w:val="005557C5"/>
    <w:rsid w:val="0059247E"/>
    <w:rsid w:val="005F012A"/>
    <w:rsid w:val="006330AD"/>
    <w:rsid w:val="00795E9D"/>
    <w:rsid w:val="007B5388"/>
    <w:rsid w:val="007E3072"/>
    <w:rsid w:val="007F5DDC"/>
    <w:rsid w:val="00806FAA"/>
    <w:rsid w:val="008D7EF8"/>
    <w:rsid w:val="009128E5"/>
    <w:rsid w:val="00912952"/>
    <w:rsid w:val="0091319B"/>
    <w:rsid w:val="009300BE"/>
    <w:rsid w:val="00963EFF"/>
    <w:rsid w:val="00995F3B"/>
    <w:rsid w:val="009A329C"/>
    <w:rsid w:val="00A278ED"/>
    <w:rsid w:val="00A31C07"/>
    <w:rsid w:val="00A6687F"/>
    <w:rsid w:val="00A715D2"/>
    <w:rsid w:val="00A721B4"/>
    <w:rsid w:val="00B058B4"/>
    <w:rsid w:val="00B437DD"/>
    <w:rsid w:val="00B6386C"/>
    <w:rsid w:val="00B70279"/>
    <w:rsid w:val="00BC4BF6"/>
    <w:rsid w:val="00C04CC4"/>
    <w:rsid w:val="00C16EDA"/>
    <w:rsid w:val="00C44C46"/>
    <w:rsid w:val="00CA3197"/>
    <w:rsid w:val="00CA7BD0"/>
    <w:rsid w:val="00CC2BE8"/>
    <w:rsid w:val="00CF1523"/>
    <w:rsid w:val="00D247C0"/>
    <w:rsid w:val="00D378D1"/>
    <w:rsid w:val="00D546A1"/>
    <w:rsid w:val="00D574AD"/>
    <w:rsid w:val="00D701F4"/>
    <w:rsid w:val="00DD5B18"/>
    <w:rsid w:val="00DE670A"/>
    <w:rsid w:val="00E15A2A"/>
    <w:rsid w:val="00F132F7"/>
    <w:rsid w:val="00F76F48"/>
    <w:rsid w:val="00FE70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B1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D5B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D5B18"/>
    <w:rPr>
      <w:sz w:val="18"/>
      <w:szCs w:val="18"/>
    </w:rPr>
  </w:style>
  <w:style w:type="paragraph" w:styleId="a4">
    <w:name w:val="footer"/>
    <w:basedOn w:val="a"/>
    <w:link w:val="Char0"/>
    <w:uiPriority w:val="99"/>
    <w:semiHidden/>
    <w:unhideWhenUsed/>
    <w:rsid w:val="00DD5B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D5B18"/>
    <w:rPr>
      <w:sz w:val="18"/>
      <w:szCs w:val="18"/>
    </w:rPr>
  </w:style>
  <w:style w:type="paragraph" w:styleId="a5">
    <w:name w:val="Balloon Text"/>
    <w:basedOn w:val="a"/>
    <w:link w:val="Char1"/>
    <w:uiPriority w:val="99"/>
    <w:semiHidden/>
    <w:unhideWhenUsed/>
    <w:rsid w:val="00DD5B18"/>
    <w:rPr>
      <w:sz w:val="18"/>
      <w:szCs w:val="18"/>
    </w:rPr>
  </w:style>
  <w:style w:type="character" w:customStyle="1" w:styleId="Char1">
    <w:name w:val="批注框文本 Char"/>
    <w:basedOn w:val="a0"/>
    <w:link w:val="a5"/>
    <w:uiPriority w:val="99"/>
    <w:semiHidden/>
    <w:rsid w:val="00DD5B1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1154</TotalTime>
  <Pages>4</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PUTAO</dc:creator>
  <cp:keywords/>
  <dc:description/>
  <cp:lastModifiedBy>PUTAO</cp:lastModifiedBy>
  <cp:revision>25</cp:revision>
  <cp:lastPrinted>2018-12-18T02:01:00Z</cp:lastPrinted>
  <dcterms:created xsi:type="dcterms:W3CDTF">2018-09-18T05:14:00Z</dcterms:created>
  <dcterms:modified xsi:type="dcterms:W3CDTF">2018-12-18T02:14:00Z</dcterms:modified>
</cp:coreProperties>
</file>